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C5CA" w14:textId="77777777" w:rsidR="005C6896" w:rsidRDefault="005C6896">
      <w:pPr>
        <w:pStyle w:val="Corpsdetexte"/>
        <w:spacing w:before="4"/>
        <w:rPr>
          <w:rFonts w:ascii="Times New Roman"/>
          <w:sz w:val="23"/>
        </w:rPr>
      </w:pPr>
    </w:p>
    <w:p w14:paraId="2328D17E" w14:textId="77777777" w:rsidR="005C6896" w:rsidRDefault="00840A4C">
      <w:pPr>
        <w:spacing w:before="43"/>
        <w:ind w:left="1000" w:right="996"/>
        <w:jc w:val="center"/>
        <w:rPr>
          <w:sz w:val="28"/>
        </w:rPr>
      </w:pPr>
      <w:r>
        <w:rPr>
          <w:sz w:val="28"/>
        </w:rPr>
        <w:t>L’agrément</w:t>
      </w:r>
      <w:r>
        <w:rPr>
          <w:spacing w:val="-6"/>
          <w:sz w:val="28"/>
        </w:rPr>
        <w:t xml:space="preserve"> </w:t>
      </w:r>
      <w:r>
        <w:rPr>
          <w:sz w:val="28"/>
        </w:rPr>
        <w:t>phytopharmaceutique</w:t>
      </w:r>
    </w:p>
    <w:p w14:paraId="548A85F4" w14:textId="77777777" w:rsidR="005C6896" w:rsidRDefault="005C6896">
      <w:pPr>
        <w:pStyle w:val="Corpsdetexte"/>
        <w:spacing w:before="4"/>
        <w:rPr>
          <w:sz w:val="19"/>
        </w:rPr>
      </w:pPr>
    </w:p>
    <w:p w14:paraId="465093B9" w14:textId="3525D0A9" w:rsidR="00BA4ECD" w:rsidRPr="00A449B6" w:rsidRDefault="00BA4ECD" w:rsidP="00E02311">
      <w:pPr>
        <w:pStyle w:val="Corpsdetexte"/>
        <w:spacing w:before="55" w:line="276" w:lineRule="auto"/>
        <w:ind w:right="130"/>
        <w:rPr>
          <w:b/>
          <w:bCs/>
        </w:rPr>
      </w:pPr>
      <w:r w:rsidRPr="00A449B6">
        <w:rPr>
          <w:b/>
          <w:bCs/>
        </w:rPr>
        <w:t>Pourquoi l’agrément ?</w:t>
      </w:r>
    </w:p>
    <w:p w14:paraId="6141B8C8" w14:textId="0C8BB29C" w:rsidR="005C6896" w:rsidRPr="00BA4ECD" w:rsidRDefault="00840A4C" w:rsidP="00E02311">
      <w:pPr>
        <w:spacing w:line="300" w:lineRule="atLeast"/>
        <w:ind w:right="130"/>
        <w:rPr>
          <w:rFonts w:asciiTheme="minorHAnsi" w:hAnsiTheme="minorHAnsi" w:cstheme="minorHAnsi"/>
        </w:rPr>
      </w:pPr>
      <w:r w:rsidRPr="00BA4ECD">
        <w:rPr>
          <w:rFonts w:asciiTheme="minorHAnsi" w:hAnsiTheme="minorHAnsi" w:cstheme="minorHAnsi"/>
        </w:rPr>
        <w:t>L’agrément</w:t>
      </w:r>
      <w:r w:rsidRPr="00BA4ECD">
        <w:rPr>
          <w:rFonts w:asciiTheme="minorHAnsi" w:hAnsiTheme="minorHAnsi" w:cstheme="minorHAnsi"/>
          <w:spacing w:val="28"/>
        </w:rPr>
        <w:t xml:space="preserve"> </w:t>
      </w:r>
      <w:r w:rsidRPr="00BA4ECD">
        <w:rPr>
          <w:rFonts w:asciiTheme="minorHAnsi" w:hAnsiTheme="minorHAnsi" w:cstheme="minorHAnsi"/>
        </w:rPr>
        <w:t>est</w:t>
      </w:r>
      <w:r w:rsidRPr="00BA4ECD">
        <w:rPr>
          <w:rFonts w:asciiTheme="minorHAnsi" w:hAnsiTheme="minorHAnsi" w:cstheme="minorHAnsi"/>
          <w:spacing w:val="27"/>
        </w:rPr>
        <w:t xml:space="preserve"> </w:t>
      </w:r>
      <w:r w:rsidRPr="00BA4ECD">
        <w:rPr>
          <w:rFonts w:asciiTheme="minorHAnsi" w:hAnsiTheme="minorHAnsi" w:cstheme="minorHAnsi"/>
        </w:rPr>
        <w:t>un</w:t>
      </w:r>
      <w:r w:rsidRPr="00BA4ECD">
        <w:rPr>
          <w:rFonts w:asciiTheme="minorHAnsi" w:hAnsiTheme="minorHAnsi" w:cstheme="minorHAnsi"/>
          <w:spacing w:val="1"/>
        </w:rPr>
        <w:t xml:space="preserve"> </w:t>
      </w:r>
      <w:r w:rsidRPr="00BA4ECD">
        <w:rPr>
          <w:rFonts w:asciiTheme="minorHAnsi" w:hAnsiTheme="minorHAnsi" w:cstheme="minorHAnsi"/>
        </w:rPr>
        <w:t>document</w:t>
      </w:r>
      <w:r w:rsidRPr="00BA4ECD">
        <w:rPr>
          <w:rFonts w:asciiTheme="minorHAnsi" w:hAnsiTheme="minorHAnsi" w:cstheme="minorHAnsi"/>
          <w:spacing w:val="-4"/>
        </w:rPr>
        <w:t xml:space="preserve"> </w:t>
      </w:r>
      <w:r w:rsidRPr="00BA4ECD">
        <w:rPr>
          <w:rFonts w:asciiTheme="minorHAnsi" w:hAnsiTheme="minorHAnsi" w:cstheme="minorHAnsi"/>
        </w:rPr>
        <w:t>fourni</w:t>
      </w:r>
      <w:r w:rsidRPr="00BA4ECD">
        <w:rPr>
          <w:rFonts w:asciiTheme="minorHAnsi" w:hAnsiTheme="minorHAnsi" w:cstheme="minorHAnsi"/>
          <w:spacing w:val="-1"/>
        </w:rPr>
        <w:t xml:space="preserve"> </w:t>
      </w:r>
      <w:r w:rsidRPr="00BA4ECD">
        <w:rPr>
          <w:rFonts w:asciiTheme="minorHAnsi" w:hAnsiTheme="minorHAnsi" w:cstheme="minorHAnsi"/>
        </w:rPr>
        <w:t>par l</w:t>
      </w:r>
      <w:r w:rsidR="00BA4ECD">
        <w:rPr>
          <w:rFonts w:asciiTheme="minorHAnsi" w:hAnsiTheme="minorHAnsi" w:cstheme="minorHAnsi"/>
        </w:rPr>
        <w:t>a</w:t>
      </w:r>
      <w:r w:rsidRPr="00BA4ECD">
        <w:rPr>
          <w:rFonts w:asciiTheme="minorHAnsi" w:hAnsiTheme="minorHAnsi" w:cstheme="minorHAnsi"/>
          <w:spacing w:val="2"/>
        </w:rPr>
        <w:t xml:space="preserve"> </w:t>
      </w:r>
      <w:r w:rsidRPr="00BA4ECD">
        <w:rPr>
          <w:rFonts w:asciiTheme="minorHAnsi" w:hAnsiTheme="minorHAnsi" w:cstheme="minorHAnsi"/>
        </w:rPr>
        <w:t>DRAAF</w:t>
      </w:r>
      <w:r w:rsidR="00BA4ECD" w:rsidRPr="00BA4ECD">
        <w:rPr>
          <w:rFonts w:asciiTheme="minorHAnsi" w:hAnsiTheme="minorHAnsi" w:cstheme="minorHAnsi"/>
        </w:rPr>
        <w:t xml:space="preserve"> </w:t>
      </w:r>
      <w:r w:rsidR="00BA4ECD" w:rsidRPr="00BA4ECD">
        <w:rPr>
          <w:rFonts w:asciiTheme="minorHAnsi" w:hAnsiTheme="minorHAnsi" w:cstheme="minorHAnsi"/>
          <w:sz w:val="18"/>
          <w:szCs w:val="18"/>
        </w:rPr>
        <w:t>(</w:t>
      </w:r>
      <w:r w:rsidR="00BA4ECD" w:rsidRPr="00BA4ECD">
        <w:rPr>
          <w:rFonts w:asciiTheme="minorHAnsi" w:eastAsia="Times New Roman" w:hAnsiTheme="minorHAnsi" w:cstheme="minorHAnsi"/>
          <w:color w:val="202124"/>
          <w:lang w:eastAsia="fr-FR"/>
        </w:rPr>
        <w:t>Direction régionale de l’alimentation, de l’agriculture et de la forêt</w:t>
      </w:r>
      <w:r w:rsidR="00BA4ECD">
        <w:rPr>
          <w:rFonts w:asciiTheme="minorHAnsi" w:eastAsia="Times New Roman" w:hAnsiTheme="minorHAnsi" w:cstheme="minorHAnsi"/>
          <w:color w:val="202124"/>
          <w:lang w:eastAsia="fr-FR"/>
        </w:rPr>
        <w:t>)</w:t>
      </w:r>
      <w:r w:rsidRPr="00BA4ECD">
        <w:rPr>
          <w:rFonts w:asciiTheme="minorHAnsi" w:hAnsiTheme="minorHAnsi" w:cstheme="minorHAnsi"/>
        </w:rPr>
        <w:t>,</w:t>
      </w:r>
      <w:r w:rsidRPr="00BA4ECD">
        <w:rPr>
          <w:rFonts w:asciiTheme="minorHAnsi" w:hAnsiTheme="minorHAnsi" w:cstheme="minorHAnsi"/>
          <w:spacing w:val="-2"/>
        </w:rPr>
        <w:t xml:space="preserve"> </w:t>
      </w:r>
      <w:r w:rsidR="00A449B6">
        <w:rPr>
          <w:rFonts w:asciiTheme="minorHAnsi" w:hAnsiTheme="minorHAnsi" w:cstheme="minorHAnsi"/>
          <w:spacing w:val="-2"/>
        </w:rPr>
        <w:t>sur dossier</w:t>
      </w:r>
      <w:r w:rsidR="00E02311">
        <w:rPr>
          <w:rFonts w:asciiTheme="minorHAnsi" w:hAnsiTheme="minorHAnsi" w:cstheme="minorHAnsi"/>
          <w:spacing w:val="-2"/>
        </w:rPr>
        <w:t xml:space="preserve"> constitué par l’entreprise</w:t>
      </w:r>
      <w:r w:rsidR="00A449B6">
        <w:rPr>
          <w:rFonts w:asciiTheme="minorHAnsi" w:hAnsiTheme="minorHAnsi" w:cstheme="minorHAnsi"/>
          <w:spacing w:val="-2"/>
        </w:rPr>
        <w:t xml:space="preserve">, </w:t>
      </w:r>
      <w:r w:rsidRPr="00BA4ECD">
        <w:rPr>
          <w:rFonts w:asciiTheme="minorHAnsi" w:hAnsiTheme="minorHAnsi" w:cstheme="minorHAnsi"/>
        </w:rPr>
        <w:t>après</w:t>
      </w:r>
      <w:r w:rsidRPr="00BA4ECD">
        <w:rPr>
          <w:rFonts w:asciiTheme="minorHAnsi" w:hAnsiTheme="minorHAnsi" w:cstheme="minorHAnsi"/>
          <w:spacing w:val="3"/>
        </w:rPr>
        <w:t xml:space="preserve"> </w:t>
      </w:r>
      <w:r w:rsidR="00E02311">
        <w:rPr>
          <w:rFonts w:asciiTheme="minorHAnsi" w:hAnsiTheme="minorHAnsi" w:cstheme="minorHAnsi"/>
          <w:spacing w:val="3"/>
        </w:rPr>
        <w:t xml:space="preserve">un </w:t>
      </w:r>
      <w:r w:rsidRPr="00BA4ECD">
        <w:rPr>
          <w:rFonts w:asciiTheme="minorHAnsi" w:hAnsiTheme="minorHAnsi" w:cstheme="minorHAnsi"/>
        </w:rPr>
        <w:t>audit</w:t>
      </w:r>
      <w:r w:rsidRPr="00BA4ECD">
        <w:rPr>
          <w:rFonts w:asciiTheme="minorHAnsi" w:hAnsiTheme="minorHAnsi" w:cstheme="minorHAnsi"/>
          <w:spacing w:val="-4"/>
        </w:rPr>
        <w:t xml:space="preserve"> </w:t>
      </w:r>
      <w:r w:rsidR="00E02311">
        <w:rPr>
          <w:rFonts w:asciiTheme="minorHAnsi" w:hAnsiTheme="minorHAnsi" w:cstheme="minorHAnsi"/>
          <w:spacing w:val="-4"/>
        </w:rPr>
        <w:t xml:space="preserve">préalable réalisé </w:t>
      </w:r>
      <w:r w:rsidRPr="00BA4ECD">
        <w:rPr>
          <w:rFonts w:asciiTheme="minorHAnsi" w:hAnsiTheme="minorHAnsi" w:cstheme="minorHAnsi"/>
        </w:rPr>
        <w:t>par</w:t>
      </w:r>
      <w:r w:rsidRPr="00BA4ECD">
        <w:rPr>
          <w:rFonts w:asciiTheme="minorHAnsi" w:hAnsiTheme="minorHAnsi" w:cstheme="minorHAnsi"/>
          <w:spacing w:val="-4"/>
        </w:rPr>
        <w:t xml:space="preserve"> </w:t>
      </w:r>
      <w:r w:rsidR="00A449B6">
        <w:rPr>
          <w:rFonts w:asciiTheme="minorHAnsi" w:hAnsiTheme="minorHAnsi" w:cstheme="minorHAnsi"/>
          <w:spacing w:val="-4"/>
        </w:rPr>
        <w:t>l’</w:t>
      </w:r>
      <w:r w:rsidRPr="00BA4ECD">
        <w:rPr>
          <w:rFonts w:asciiTheme="minorHAnsi" w:hAnsiTheme="minorHAnsi" w:cstheme="minorHAnsi"/>
        </w:rPr>
        <w:t>un</w:t>
      </w:r>
      <w:r w:rsidRPr="00BA4ECD">
        <w:rPr>
          <w:rFonts w:asciiTheme="minorHAnsi" w:hAnsiTheme="minorHAnsi" w:cstheme="minorHAnsi"/>
          <w:spacing w:val="-1"/>
        </w:rPr>
        <w:t xml:space="preserve"> </w:t>
      </w:r>
      <w:r w:rsidR="00A449B6">
        <w:rPr>
          <w:rFonts w:asciiTheme="minorHAnsi" w:hAnsiTheme="minorHAnsi" w:cstheme="minorHAnsi"/>
          <w:spacing w:val="-1"/>
        </w:rPr>
        <w:t xml:space="preserve">des </w:t>
      </w:r>
      <w:r w:rsidRPr="00BA4ECD">
        <w:rPr>
          <w:rFonts w:asciiTheme="minorHAnsi" w:hAnsiTheme="minorHAnsi" w:cstheme="minorHAnsi"/>
        </w:rPr>
        <w:t>organisme</w:t>
      </w:r>
      <w:r w:rsidR="00A449B6">
        <w:rPr>
          <w:rFonts w:asciiTheme="minorHAnsi" w:hAnsiTheme="minorHAnsi" w:cstheme="minorHAnsi"/>
        </w:rPr>
        <w:t>s</w:t>
      </w:r>
      <w:r w:rsidRPr="00BA4ECD">
        <w:rPr>
          <w:rFonts w:asciiTheme="minorHAnsi" w:hAnsiTheme="minorHAnsi" w:cstheme="minorHAnsi"/>
          <w:spacing w:val="-5"/>
        </w:rPr>
        <w:t xml:space="preserve"> </w:t>
      </w:r>
      <w:r w:rsidRPr="00BA4ECD">
        <w:rPr>
          <w:rFonts w:asciiTheme="minorHAnsi" w:hAnsiTheme="minorHAnsi" w:cstheme="minorHAnsi"/>
        </w:rPr>
        <w:t>de</w:t>
      </w:r>
      <w:r w:rsidRPr="00BA4ECD">
        <w:rPr>
          <w:rFonts w:asciiTheme="minorHAnsi" w:hAnsiTheme="minorHAnsi" w:cstheme="minorHAnsi"/>
          <w:spacing w:val="-3"/>
        </w:rPr>
        <w:t xml:space="preserve"> </w:t>
      </w:r>
      <w:r w:rsidRPr="00BA4ECD">
        <w:rPr>
          <w:rFonts w:asciiTheme="minorHAnsi" w:hAnsiTheme="minorHAnsi" w:cstheme="minorHAnsi"/>
        </w:rPr>
        <w:t>certification</w:t>
      </w:r>
      <w:r w:rsidR="00BA4ECD">
        <w:rPr>
          <w:rFonts w:asciiTheme="minorHAnsi" w:hAnsiTheme="minorHAnsi" w:cstheme="minorHAnsi"/>
        </w:rPr>
        <w:t xml:space="preserve"> agréé par l’Etat</w:t>
      </w:r>
      <w:r w:rsidRPr="00BA4ECD">
        <w:rPr>
          <w:rFonts w:asciiTheme="minorHAnsi" w:hAnsiTheme="minorHAnsi" w:cstheme="minorHAnsi"/>
        </w:rPr>
        <w:t>.</w:t>
      </w:r>
    </w:p>
    <w:p w14:paraId="315AB403" w14:textId="472CAA9C" w:rsidR="005C6896" w:rsidRPr="00BA4ECD" w:rsidRDefault="00840A4C" w:rsidP="00E02311">
      <w:pPr>
        <w:pStyle w:val="Corpsdetexte"/>
        <w:spacing w:line="278" w:lineRule="auto"/>
        <w:ind w:right="130"/>
        <w:rPr>
          <w:rFonts w:asciiTheme="minorHAnsi" w:hAnsiTheme="minorHAnsi" w:cstheme="minorHAnsi"/>
        </w:rPr>
      </w:pPr>
      <w:r w:rsidRPr="00BA4ECD">
        <w:rPr>
          <w:rFonts w:asciiTheme="minorHAnsi" w:hAnsiTheme="minorHAnsi" w:cstheme="minorHAnsi"/>
        </w:rPr>
        <w:t>Il permet</w:t>
      </w:r>
      <w:r w:rsidRPr="00BA4ECD">
        <w:rPr>
          <w:rFonts w:asciiTheme="minorHAnsi" w:hAnsiTheme="minorHAnsi" w:cstheme="minorHAnsi"/>
          <w:spacing w:val="1"/>
        </w:rPr>
        <w:t xml:space="preserve"> </w:t>
      </w:r>
      <w:r w:rsidRPr="00BA4ECD">
        <w:rPr>
          <w:rFonts w:asciiTheme="minorHAnsi" w:hAnsiTheme="minorHAnsi" w:cstheme="minorHAnsi"/>
        </w:rPr>
        <w:t>d’attester</w:t>
      </w:r>
      <w:r w:rsidRPr="00BA4ECD">
        <w:rPr>
          <w:rFonts w:asciiTheme="minorHAnsi" w:hAnsiTheme="minorHAnsi" w:cstheme="minorHAnsi"/>
          <w:spacing w:val="4"/>
        </w:rPr>
        <w:t xml:space="preserve"> </w:t>
      </w:r>
      <w:r w:rsidR="003B142A" w:rsidRPr="00BA4ECD">
        <w:rPr>
          <w:rFonts w:asciiTheme="minorHAnsi" w:hAnsiTheme="minorHAnsi" w:cstheme="minorHAnsi"/>
        </w:rPr>
        <w:t>que l’</w:t>
      </w:r>
      <w:r w:rsidRPr="00BA4ECD">
        <w:rPr>
          <w:rFonts w:asciiTheme="minorHAnsi" w:hAnsiTheme="minorHAnsi" w:cstheme="minorHAnsi"/>
        </w:rPr>
        <w:t>organisation</w:t>
      </w:r>
      <w:r w:rsidRPr="00BA4ECD">
        <w:rPr>
          <w:rFonts w:asciiTheme="minorHAnsi" w:hAnsiTheme="minorHAnsi" w:cstheme="minorHAnsi"/>
          <w:spacing w:val="-1"/>
        </w:rPr>
        <w:t xml:space="preserve"> </w:t>
      </w:r>
      <w:r w:rsidRPr="00BA4ECD">
        <w:rPr>
          <w:rFonts w:asciiTheme="minorHAnsi" w:hAnsiTheme="minorHAnsi" w:cstheme="minorHAnsi"/>
        </w:rPr>
        <w:t>d</w:t>
      </w:r>
      <w:r w:rsidR="003B142A" w:rsidRPr="00BA4ECD">
        <w:rPr>
          <w:rFonts w:asciiTheme="minorHAnsi" w:hAnsiTheme="minorHAnsi" w:cstheme="minorHAnsi"/>
        </w:rPr>
        <w:t>e l</w:t>
      </w:r>
      <w:r w:rsidRPr="00BA4ECD">
        <w:rPr>
          <w:rFonts w:asciiTheme="minorHAnsi" w:hAnsiTheme="minorHAnsi" w:cstheme="minorHAnsi"/>
        </w:rPr>
        <w:t>’entreprise</w:t>
      </w:r>
      <w:r w:rsidR="003B142A" w:rsidRPr="00BA4ECD">
        <w:rPr>
          <w:rFonts w:asciiTheme="minorHAnsi" w:hAnsiTheme="minorHAnsi" w:cstheme="minorHAnsi"/>
        </w:rPr>
        <w:t>, le bon entretien des matériels, les conditions de stockage des produits, les compétences des personnels</w:t>
      </w:r>
      <w:r w:rsidR="00BA4ECD">
        <w:rPr>
          <w:rFonts w:asciiTheme="minorHAnsi" w:hAnsiTheme="minorHAnsi" w:cstheme="minorHAnsi"/>
          <w:spacing w:val="-2"/>
        </w:rPr>
        <w:t>,</w:t>
      </w:r>
      <w:r w:rsidRPr="00BA4ECD">
        <w:rPr>
          <w:rFonts w:asciiTheme="minorHAnsi" w:hAnsiTheme="minorHAnsi" w:cstheme="minorHAnsi"/>
        </w:rPr>
        <w:t xml:space="preserve"> </w:t>
      </w:r>
      <w:r w:rsidR="003B142A" w:rsidRPr="00BA4ECD">
        <w:rPr>
          <w:rFonts w:asciiTheme="minorHAnsi" w:hAnsiTheme="minorHAnsi" w:cstheme="minorHAnsi"/>
        </w:rPr>
        <w:t>les modes opératoires</w:t>
      </w:r>
      <w:r w:rsidR="00BA4ECD">
        <w:rPr>
          <w:rFonts w:asciiTheme="minorHAnsi" w:hAnsiTheme="minorHAnsi" w:cstheme="minorHAnsi"/>
        </w:rPr>
        <w:t>…</w:t>
      </w:r>
      <w:r w:rsidR="003B142A" w:rsidRPr="00BA4ECD">
        <w:rPr>
          <w:rFonts w:asciiTheme="minorHAnsi" w:hAnsiTheme="minorHAnsi" w:cstheme="minorHAnsi"/>
        </w:rPr>
        <w:t xml:space="preserve"> </w:t>
      </w:r>
      <w:r w:rsidRPr="00BA4ECD">
        <w:rPr>
          <w:rFonts w:asciiTheme="minorHAnsi" w:hAnsiTheme="minorHAnsi" w:cstheme="minorHAnsi"/>
        </w:rPr>
        <w:t>limite</w:t>
      </w:r>
      <w:r w:rsidR="003B142A" w:rsidRPr="00BA4ECD">
        <w:rPr>
          <w:rFonts w:asciiTheme="minorHAnsi" w:hAnsiTheme="minorHAnsi" w:cstheme="minorHAnsi"/>
        </w:rPr>
        <w:t xml:space="preserve">nt </w:t>
      </w:r>
      <w:r w:rsidRPr="00BA4ECD">
        <w:rPr>
          <w:rFonts w:asciiTheme="minorHAnsi" w:hAnsiTheme="minorHAnsi" w:cstheme="minorHAnsi"/>
        </w:rPr>
        <w:t>les impacts</w:t>
      </w:r>
      <w:r w:rsidRPr="00BA4ECD">
        <w:rPr>
          <w:rFonts w:asciiTheme="minorHAnsi" w:hAnsiTheme="minorHAnsi" w:cstheme="minorHAnsi"/>
          <w:spacing w:val="1"/>
        </w:rPr>
        <w:t xml:space="preserve"> </w:t>
      </w:r>
      <w:r w:rsidR="003B142A" w:rsidRPr="00BA4ECD">
        <w:rPr>
          <w:rFonts w:asciiTheme="minorHAnsi" w:hAnsiTheme="minorHAnsi" w:cstheme="minorHAnsi"/>
          <w:spacing w:val="1"/>
        </w:rPr>
        <w:t>po</w:t>
      </w:r>
      <w:r w:rsidR="00BA4ECD" w:rsidRPr="00BA4ECD">
        <w:rPr>
          <w:rFonts w:asciiTheme="minorHAnsi" w:hAnsiTheme="minorHAnsi" w:cstheme="minorHAnsi"/>
          <w:spacing w:val="1"/>
        </w:rPr>
        <w:t>ur</w:t>
      </w:r>
      <w:r w:rsidRPr="00BA4ECD">
        <w:rPr>
          <w:rFonts w:asciiTheme="minorHAnsi" w:hAnsiTheme="minorHAnsi" w:cstheme="minorHAnsi"/>
          <w:spacing w:val="-1"/>
        </w:rPr>
        <w:t xml:space="preserve"> </w:t>
      </w:r>
      <w:r w:rsidRPr="00BA4ECD">
        <w:rPr>
          <w:rFonts w:asciiTheme="minorHAnsi" w:hAnsiTheme="minorHAnsi" w:cstheme="minorHAnsi"/>
        </w:rPr>
        <w:t>la</w:t>
      </w:r>
      <w:r w:rsidRPr="00BA4ECD">
        <w:rPr>
          <w:rFonts w:asciiTheme="minorHAnsi" w:hAnsiTheme="minorHAnsi" w:cstheme="minorHAnsi"/>
          <w:spacing w:val="-3"/>
        </w:rPr>
        <w:t xml:space="preserve"> </w:t>
      </w:r>
      <w:r w:rsidRPr="00BA4ECD">
        <w:rPr>
          <w:rFonts w:asciiTheme="minorHAnsi" w:hAnsiTheme="minorHAnsi" w:cstheme="minorHAnsi"/>
        </w:rPr>
        <w:t>santé</w:t>
      </w:r>
      <w:r w:rsidRPr="00BA4ECD">
        <w:rPr>
          <w:rFonts w:asciiTheme="minorHAnsi" w:hAnsiTheme="minorHAnsi" w:cstheme="minorHAnsi"/>
          <w:spacing w:val="1"/>
        </w:rPr>
        <w:t xml:space="preserve"> </w:t>
      </w:r>
      <w:r w:rsidRPr="00BA4ECD">
        <w:rPr>
          <w:rFonts w:asciiTheme="minorHAnsi" w:hAnsiTheme="minorHAnsi" w:cstheme="minorHAnsi"/>
        </w:rPr>
        <w:t>et</w:t>
      </w:r>
      <w:r w:rsidRPr="00BA4ECD">
        <w:rPr>
          <w:rFonts w:asciiTheme="minorHAnsi" w:hAnsiTheme="minorHAnsi" w:cstheme="minorHAnsi"/>
          <w:spacing w:val="-6"/>
        </w:rPr>
        <w:t xml:space="preserve"> </w:t>
      </w:r>
      <w:r w:rsidRPr="00BA4ECD">
        <w:rPr>
          <w:rFonts w:asciiTheme="minorHAnsi" w:hAnsiTheme="minorHAnsi" w:cstheme="minorHAnsi"/>
        </w:rPr>
        <w:t>l’environnement</w:t>
      </w:r>
      <w:r w:rsidRPr="00BA4ECD">
        <w:rPr>
          <w:rFonts w:asciiTheme="minorHAnsi" w:hAnsiTheme="minorHAnsi" w:cstheme="minorHAnsi"/>
          <w:spacing w:val="-1"/>
        </w:rPr>
        <w:t xml:space="preserve"> </w:t>
      </w:r>
      <w:r w:rsidRPr="00BA4ECD">
        <w:rPr>
          <w:rFonts w:asciiTheme="minorHAnsi" w:hAnsiTheme="minorHAnsi" w:cstheme="minorHAnsi"/>
        </w:rPr>
        <w:t>lors</w:t>
      </w:r>
      <w:r w:rsidRPr="00BA4ECD">
        <w:rPr>
          <w:rFonts w:asciiTheme="minorHAnsi" w:hAnsiTheme="minorHAnsi" w:cstheme="minorHAnsi"/>
          <w:spacing w:val="-3"/>
        </w:rPr>
        <w:t xml:space="preserve"> </w:t>
      </w:r>
      <w:r w:rsidRPr="00BA4ECD">
        <w:rPr>
          <w:rFonts w:asciiTheme="minorHAnsi" w:hAnsiTheme="minorHAnsi" w:cstheme="minorHAnsi"/>
        </w:rPr>
        <w:t>de</w:t>
      </w:r>
      <w:r w:rsidRPr="00BA4ECD">
        <w:rPr>
          <w:rFonts w:asciiTheme="minorHAnsi" w:hAnsiTheme="minorHAnsi" w:cstheme="minorHAnsi"/>
          <w:spacing w:val="-4"/>
        </w:rPr>
        <w:t xml:space="preserve"> </w:t>
      </w:r>
      <w:r w:rsidRPr="00BA4ECD">
        <w:rPr>
          <w:rFonts w:asciiTheme="minorHAnsi" w:hAnsiTheme="minorHAnsi" w:cstheme="minorHAnsi"/>
        </w:rPr>
        <w:t>l’application</w:t>
      </w:r>
      <w:r w:rsidRPr="00BA4ECD">
        <w:rPr>
          <w:rFonts w:asciiTheme="minorHAnsi" w:hAnsiTheme="minorHAnsi" w:cstheme="minorHAnsi"/>
          <w:spacing w:val="-4"/>
        </w:rPr>
        <w:t xml:space="preserve"> </w:t>
      </w:r>
      <w:r w:rsidRPr="00BA4ECD">
        <w:rPr>
          <w:rFonts w:asciiTheme="minorHAnsi" w:hAnsiTheme="minorHAnsi" w:cstheme="minorHAnsi"/>
        </w:rPr>
        <w:t>de</w:t>
      </w:r>
      <w:r w:rsidRPr="00BA4ECD">
        <w:rPr>
          <w:rFonts w:asciiTheme="minorHAnsi" w:hAnsiTheme="minorHAnsi" w:cstheme="minorHAnsi"/>
          <w:spacing w:val="-1"/>
        </w:rPr>
        <w:t xml:space="preserve"> </w:t>
      </w:r>
      <w:r w:rsidRPr="00BA4ECD">
        <w:rPr>
          <w:rFonts w:asciiTheme="minorHAnsi" w:hAnsiTheme="minorHAnsi" w:cstheme="minorHAnsi"/>
        </w:rPr>
        <w:t>produits</w:t>
      </w:r>
      <w:r w:rsidRPr="00BA4ECD">
        <w:rPr>
          <w:rFonts w:asciiTheme="minorHAnsi" w:hAnsiTheme="minorHAnsi" w:cstheme="minorHAnsi"/>
          <w:spacing w:val="-3"/>
        </w:rPr>
        <w:t xml:space="preserve"> </w:t>
      </w:r>
      <w:r w:rsidRPr="00BA4ECD">
        <w:rPr>
          <w:rFonts w:asciiTheme="minorHAnsi" w:hAnsiTheme="minorHAnsi" w:cstheme="minorHAnsi"/>
        </w:rPr>
        <w:t>phytopharmaceutiques</w:t>
      </w:r>
      <w:r w:rsidRPr="00BA4ECD">
        <w:rPr>
          <w:rFonts w:asciiTheme="minorHAnsi" w:hAnsiTheme="minorHAnsi" w:cstheme="minorHAnsi"/>
          <w:spacing w:val="1"/>
        </w:rPr>
        <w:t xml:space="preserve"> </w:t>
      </w:r>
      <w:r w:rsidRPr="00BA4ECD">
        <w:rPr>
          <w:rFonts w:asciiTheme="minorHAnsi" w:hAnsiTheme="minorHAnsi" w:cstheme="minorHAnsi"/>
        </w:rPr>
        <w:t>en</w:t>
      </w:r>
      <w:r w:rsidRPr="00BA4ECD">
        <w:rPr>
          <w:rFonts w:asciiTheme="minorHAnsi" w:hAnsiTheme="minorHAnsi" w:cstheme="minorHAnsi"/>
          <w:spacing w:val="-3"/>
        </w:rPr>
        <w:t xml:space="preserve"> </w:t>
      </w:r>
      <w:r w:rsidRPr="00BA4ECD">
        <w:rPr>
          <w:rFonts w:asciiTheme="minorHAnsi" w:hAnsiTheme="minorHAnsi" w:cstheme="minorHAnsi"/>
        </w:rPr>
        <w:t>prestation de</w:t>
      </w:r>
      <w:r w:rsidRPr="00BA4ECD">
        <w:rPr>
          <w:rFonts w:asciiTheme="minorHAnsi" w:hAnsiTheme="minorHAnsi" w:cstheme="minorHAnsi"/>
          <w:spacing w:val="-4"/>
        </w:rPr>
        <w:t xml:space="preserve"> </w:t>
      </w:r>
      <w:r w:rsidRPr="00BA4ECD">
        <w:rPr>
          <w:rFonts w:asciiTheme="minorHAnsi" w:hAnsiTheme="minorHAnsi" w:cstheme="minorHAnsi"/>
        </w:rPr>
        <w:t>services.</w:t>
      </w:r>
    </w:p>
    <w:p w14:paraId="5B2E0734" w14:textId="6A5BFB0B" w:rsidR="00BA4ECD" w:rsidRPr="00BA4ECD" w:rsidRDefault="00BA4ECD" w:rsidP="00E02311">
      <w:pPr>
        <w:pStyle w:val="Corpsdetexte"/>
        <w:spacing w:line="278" w:lineRule="auto"/>
        <w:ind w:right="130"/>
        <w:rPr>
          <w:rFonts w:asciiTheme="minorHAnsi" w:hAnsiTheme="minorHAnsi" w:cstheme="minorHAnsi"/>
          <w:b/>
          <w:bCs/>
        </w:rPr>
      </w:pPr>
      <w:r w:rsidRPr="00BA4ECD">
        <w:rPr>
          <w:rFonts w:asciiTheme="minorHAnsi" w:hAnsiTheme="minorHAnsi" w:cstheme="minorHAnsi"/>
          <w:b/>
          <w:bCs/>
        </w:rPr>
        <w:t>Il faut distinguer l’agrément de l’entreprise et le certiphyto délivré à titre individuel.</w:t>
      </w:r>
    </w:p>
    <w:p w14:paraId="4B7E5DF3" w14:textId="77777777" w:rsidR="00BA4ECD" w:rsidRDefault="00BA4ECD" w:rsidP="00E02311">
      <w:pPr>
        <w:pStyle w:val="Corpsdetexte"/>
        <w:spacing w:line="278" w:lineRule="auto"/>
        <w:ind w:right="130"/>
      </w:pPr>
    </w:p>
    <w:p w14:paraId="40ACC109" w14:textId="4380810E" w:rsidR="00BA4ECD" w:rsidRPr="00BA4ECD" w:rsidRDefault="00BA4ECD" w:rsidP="00E02311">
      <w:pPr>
        <w:pStyle w:val="Corpsdetexte"/>
        <w:spacing w:line="278" w:lineRule="auto"/>
        <w:ind w:right="130"/>
        <w:rPr>
          <w:b/>
          <w:bCs/>
        </w:rPr>
      </w:pPr>
      <w:r w:rsidRPr="00BA4ECD">
        <w:rPr>
          <w:b/>
          <w:bCs/>
        </w:rPr>
        <w:t>Pour l’application de quels produits phytopharmaceutiques l’agrément est-il nécessaire ?</w:t>
      </w:r>
    </w:p>
    <w:p w14:paraId="3FAE91D5" w14:textId="31BE389F" w:rsidR="005C6896" w:rsidRDefault="00BA4ECD" w:rsidP="00E02311">
      <w:pPr>
        <w:pStyle w:val="Corpsdetexte"/>
        <w:spacing w:before="56" w:line="276" w:lineRule="auto"/>
        <w:ind w:right="130"/>
        <w:jc w:val="both"/>
      </w:pPr>
      <w:r>
        <w:t>Selon la règlementation</w:t>
      </w:r>
      <w:r w:rsidR="00840A4C">
        <w:t>,</w:t>
      </w:r>
      <w:r w:rsidR="00840A4C">
        <w:rPr>
          <w:spacing w:val="1"/>
        </w:rPr>
        <w:t xml:space="preserve"> </w:t>
      </w:r>
      <w:r>
        <w:rPr>
          <w:spacing w:val="1"/>
        </w:rPr>
        <w:t>ce sont l</w:t>
      </w:r>
      <w:r w:rsidR="00840A4C">
        <w:t>’ensemble</w:t>
      </w:r>
      <w:r w:rsidR="00840A4C">
        <w:rPr>
          <w:spacing w:val="1"/>
        </w:rPr>
        <w:t xml:space="preserve"> </w:t>
      </w:r>
      <w:r w:rsidR="00840A4C">
        <w:t>des</w:t>
      </w:r>
      <w:r w:rsidR="00840A4C">
        <w:rPr>
          <w:spacing w:val="1"/>
        </w:rPr>
        <w:t xml:space="preserve"> </w:t>
      </w:r>
      <w:r w:rsidR="00840A4C">
        <w:t>produits</w:t>
      </w:r>
      <w:r w:rsidR="00840A4C">
        <w:rPr>
          <w:spacing w:val="1"/>
        </w:rPr>
        <w:t xml:space="preserve"> </w:t>
      </w:r>
      <w:r w:rsidR="00840A4C">
        <w:t>de</w:t>
      </w:r>
      <w:r w:rsidR="00840A4C">
        <w:rPr>
          <w:spacing w:val="1"/>
        </w:rPr>
        <w:t xml:space="preserve"> </w:t>
      </w:r>
      <w:r w:rsidR="00840A4C">
        <w:t>protection</w:t>
      </w:r>
      <w:r w:rsidR="00840A4C">
        <w:rPr>
          <w:spacing w:val="1"/>
        </w:rPr>
        <w:t xml:space="preserve"> </w:t>
      </w:r>
      <w:r w:rsidR="00840A4C">
        <w:t>du</w:t>
      </w:r>
      <w:r w:rsidR="00840A4C">
        <w:rPr>
          <w:spacing w:val="1"/>
        </w:rPr>
        <w:t xml:space="preserve"> </w:t>
      </w:r>
      <w:r w:rsidR="00840A4C">
        <w:t>végétal</w:t>
      </w:r>
      <w:r w:rsidR="00840A4C">
        <w:rPr>
          <w:spacing w:val="-1"/>
        </w:rPr>
        <w:t xml:space="preserve"> </w:t>
      </w:r>
      <w:r w:rsidR="00840A4C">
        <w:t>conditionnés à</w:t>
      </w:r>
      <w:r w:rsidR="00840A4C">
        <w:rPr>
          <w:spacing w:val="-5"/>
        </w:rPr>
        <w:t xml:space="preserve"> </w:t>
      </w:r>
      <w:r w:rsidR="00840A4C">
        <w:t>l’obtention</w:t>
      </w:r>
      <w:r w:rsidR="00840A4C">
        <w:rPr>
          <w:spacing w:val="-2"/>
        </w:rPr>
        <w:t xml:space="preserve"> </w:t>
      </w:r>
      <w:r w:rsidR="00840A4C">
        <w:t>d’une</w:t>
      </w:r>
      <w:r w:rsidR="00840A4C">
        <w:rPr>
          <w:spacing w:val="-3"/>
        </w:rPr>
        <w:t xml:space="preserve"> </w:t>
      </w:r>
      <w:r w:rsidR="00A449B6">
        <w:t>Autorisation</w:t>
      </w:r>
      <w:r w:rsidR="00A449B6">
        <w:rPr>
          <w:spacing w:val="-3"/>
        </w:rPr>
        <w:t xml:space="preserve"> </w:t>
      </w:r>
      <w:r w:rsidR="00A449B6">
        <w:t>de</w:t>
      </w:r>
      <w:r w:rsidR="00A449B6">
        <w:rPr>
          <w:spacing w:val="-3"/>
        </w:rPr>
        <w:t xml:space="preserve"> </w:t>
      </w:r>
      <w:r w:rsidR="00A449B6">
        <w:t>Mise</w:t>
      </w:r>
      <w:r w:rsidR="00A449B6">
        <w:rPr>
          <w:spacing w:val="-5"/>
        </w:rPr>
        <w:t xml:space="preserve"> </w:t>
      </w:r>
      <w:r w:rsidR="00A449B6">
        <w:t>sur</w:t>
      </w:r>
      <w:r w:rsidR="00A449B6">
        <w:rPr>
          <w:spacing w:val="-3"/>
        </w:rPr>
        <w:t xml:space="preserve"> </w:t>
      </w:r>
      <w:r w:rsidR="00A449B6">
        <w:t>le Marché</w:t>
      </w:r>
      <w:r w:rsidR="00A449B6">
        <w:t xml:space="preserve"> (</w:t>
      </w:r>
      <w:r w:rsidR="00840A4C">
        <w:t>AMM</w:t>
      </w:r>
      <w:r w:rsidR="00A449B6">
        <w:t>)</w:t>
      </w:r>
      <w:r w:rsidR="00A449B6" w:rsidRPr="00A449B6">
        <w:t xml:space="preserve"> </w:t>
      </w:r>
      <w:r w:rsidR="00A449B6" w:rsidRPr="00A449B6">
        <w:t>des produits de traitement des cultures</w:t>
      </w:r>
      <w:r w:rsidR="00840A4C">
        <w:rPr>
          <w:spacing w:val="-2"/>
        </w:rPr>
        <w:t xml:space="preserve"> </w:t>
      </w:r>
      <w:r w:rsidR="00A449B6">
        <w:rPr>
          <w:spacing w:val="-2"/>
        </w:rPr>
        <w:t xml:space="preserve">délivrée par l’ANSES </w:t>
      </w:r>
      <w:r w:rsidR="00840A4C">
        <w:t>(</w:t>
      </w:r>
      <w:r w:rsidR="00A449B6" w:rsidRPr="00A449B6">
        <w:t>agence nationale de sécurité sanitaire de l'alimentation, de l'environnement et du travail</w:t>
      </w:r>
      <w:r w:rsidR="00840A4C">
        <w:t>).</w:t>
      </w:r>
    </w:p>
    <w:p w14:paraId="271D713F" w14:textId="4AD5A959" w:rsidR="005C6896" w:rsidRDefault="00BA4ECD" w:rsidP="00E02311">
      <w:pPr>
        <w:pStyle w:val="Corpsdetexte"/>
        <w:spacing w:line="276" w:lineRule="auto"/>
        <w:ind w:right="130"/>
        <w:jc w:val="both"/>
      </w:pPr>
      <w:r>
        <w:t>Ce sont aussi bien les</w:t>
      </w:r>
      <w:r w:rsidR="00840A4C">
        <w:t xml:space="preserve"> produits dits « de synthèse »</w:t>
      </w:r>
      <w:r>
        <w:t xml:space="preserve"> que les produits dits naturels.</w:t>
      </w:r>
      <w:r w:rsidR="00840A4C">
        <w:rPr>
          <w:spacing w:val="1"/>
        </w:rPr>
        <w:t xml:space="preserve"> </w:t>
      </w:r>
      <w:r>
        <w:t>Y compris</w:t>
      </w:r>
      <w:r>
        <w:rPr>
          <w:spacing w:val="1"/>
        </w:rPr>
        <w:t xml:space="preserve"> </w:t>
      </w:r>
      <w:r w:rsidR="00840A4C">
        <w:t>les</w:t>
      </w:r>
      <w:r w:rsidR="00840A4C">
        <w:rPr>
          <w:spacing w:val="1"/>
        </w:rPr>
        <w:t xml:space="preserve"> </w:t>
      </w:r>
      <w:r w:rsidR="00840A4C">
        <w:t>produits</w:t>
      </w:r>
      <w:r w:rsidR="00840A4C">
        <w:rPr>
          <w:spacing w:val="1"/>
        </w:rPr>
        <w:t xml:space="preserve"> </w:t>
      </w:r>
      <w:r w:rsidR="00840A4C">
        <w:t>portant</w:t>
      </w:r>
      <w:r w:rsidR="00840A4C">
        <w:rPr>
          <w:spacing w:val="1"/>
        </w:rPr>
        <w:t xml:space="preserve"> </w:t>
      </w:r>
      <w:r w:rsidR="00840A4C">
        <w:t>la</w:t>
      </w:r>
      <w:r w:rsidR="00840A4C">
        <w:rPr>
          <w:spacing w:val="1"/>
        </w:rPr>
        <w:t xml:space="preserve"> </w:t>
      </w:r>
      <w:r w:rsidR="00840A4C">
        <w:t>mention</w:t>
      </w:r>
      <w:r w:rsidR="00840A4C">
        <w:rPr>
          <w:spacing w:val="1"/>
        </w:rPr>
        <w:t xml:space="preserve"> </w:t>
      </w:r>
      <w:r w:rsidR="00840A4C">
        <w:t>« utilisables</w:t>
      </w:r>
      <w:r w:rsidR="00840A4C">
        <w:rPr>
          <w:spacing w:val="1"/>
        </w:rPr>
        <w:t xml:space="preserve"> </w:t>
      </w:r>
      <w:r w:rsidR="00840A4C">
        <w:t>en</w:t>
      </w:r>
      <w:r w:rsidR="00840A4C">
        <w:rPr>
          <w:spacing w:val="1"/>
        </w:rPr>
        <w:t xml:space="preserve"> </w:t>
      </w:r>
      <w:r w:rsidR="00840A4C">
        <w:t>agriculture</w:t>
      </w:r>
      <w:r w:rsidR="00840A4C">
        <w:rPr>
          <w:spacing w:val="1"/>
        </w:rPr>
        <w:t xml:space="preserve"> </w:t>
      </w:r>
      <w:r w:rsidR="00840A4C">
        <w:t>biologique</w:t>
      </w:r>
      <w:r w:rsidR="00840A4C">
        <w:rPr>
          <w:spacing w:val="-3"/>
        </w:rPr>
        <w:t xml:space="preserve"> </w:t>
      </w:r>
      <w:r w:rsidR="00840A4C">
        <w:t>»</w:t>
      </w:r>
      <w:r w:rsidR="00840A4C">
        <w:rPr>
          <w:spacing w:val="-3"/>
        </w:rPr>
        <w:t xml:space="preserve"> </w:t>
      </w:r>
      <w:r w:rsidR="00840A4C">
        <w:t>(UAB)</w:t>
      </w:r>
      <w:r w:rsidR="00E02311">
        <w:t>.</w:t>
      </w:r>
      <w:r w:rsidR="00A449B6">
        <w:t xml:space="preserve"> </w:t>
      </w:r>
      <w:r w:rsidR="00E02311">
        <w:t>C</w:t>
      </w:r>
      <w:r w:rsidR="00A449B6">
        <w:t>es produits sont le plus souvent des préparations en mélange.</w:t>
      </w:r>
    </w:p>
    <w:p w14:paraId="2F8E41B3" w14:textId="77777777" w:rsidR="005C6896" w:rsidRDefault="005C6896" w:rsidP="00E02311">
      <w:pPr>
        <w:pStyle w:val="Corpsdetexte"/>
        <w:spacing w:before="3"/>
        <w:ind w:right="130"/>
        <w:rPr>
          <w:sz w:val="24"/>
        </w:rPr>
      </w:pPr>
    </w:p>
    <w:p w14:paraId="22D813BB" w14:textId="612B2086" w:rsidR="00BA4ECD" w:rsidRDefault="00E02311" w:rsidP="00E02311">
      <w:pPr>
        <w:pStyle w:val="Corpsdetexte"/>
        <w:spacing w:before="2" w:line="276" w:lineRule="auto"/>
        <w:ind w:right="130"/>
      </w:pPr>
      <w:r>
        <w:rPr>
          <w:bCs/>
          <w:szCs w:val="18"/>
        </w:rPr>
        <w:t>L’agrément n’est en revanche pas nécessaire pour l’application des</w:t>
      </w:r>
      <w:r w:rsidR="00840A4C">
        <w:rPr>
          <w:spacing w:val="-12"/>
        </w:rPr>
        <w:t xml:space="preserve"> </w:t>
      </w:r>
      <w:r w:rsidR="00840A4C">
        <w:t>substances</w:t>
      </w:r>
      <w:r w:rsidR="00840A4C">
        <w:rPr>
          <w:spacing w:val="-11"/>
        </w:rPr>
        <w:t xml:space="preserve"> </w:t>
      </w:r>
      <w:r w:rsidR="00840A4C">
        <w:t>de</w:t>
      </w:r>
      <w:r w:rsidR="00840A4C">
        <w:rPr>
          <w:spacing w:val="-11"/>
        </w:rPr>
        <w:t xml:space="preserve"> </w:t>
      </w:r>
      <w:r w:rsidR="00840A4C">
        <w:t>bases</w:t>
      </w:r>
      <w:r w:rsidR="00840A4C">
        <w:rPr>
          <w:spacing w:val="-12"/>
        </w:rPr>
        <w:t xml:space="preserve"> </w:t>
      </w:r>
      <w:r w:rsidR="00840A4C">
        <w:t>ou</w:t>
      </w:r>
      <w:r w:rsidR="00840A4C">
        <w:rPr>
          <w:spacing w:val="-9"/>
        </w:rPr>
        <w:t xml:space="preserve"> </w:t>
      </w:r>
      <w:r>
        <w:rPr>
          <w:spacing w:val="-9"/>
        </w:rPr>
        <w:t xml:space="preserve">des </w:t>
      </w:r>
      <w:r w:rsidR="00BA4ECD">
        <w:t>p</w:t>
      </w:r>
      <w:r w:rsidR="00840A4C">
        <w:t>réparations</w:t>
      </w:r>
      <w:r w:rsidR="00840A4C">
        <w:rPr>
          <w:spacing w:val="-12"/>
        </w:rPr>
        <w:t xml:space="preserve"> </w:t>
      </w:r>
      <w:r w:rsidR="00BA4ECD">
        <w:t>n</w:t>
      </w:r>
      <w:r w:rsidR="00840A4C">
        <w:t>aturelles</w:t>
      </w:r>
      <w:r w:rsidR="00840A4C">
        <w:rPr>
          <w:spacing w:val="-11"/>
        </w:rPr>
        <w:t xml:space="preserve"> </w:t>
      </w:r>
      <w:r w:rsidR="00BA4ECD">
        <w:t>p</w:t>
      </w:r>
      <w:r w:rsidR="00840A4C">
        <w:t>eu</w:t>
      </w:r>
      <w:r w:rsidR="00840A4C">
        <w:rPr>
          <w:spacing w:val="-9"/>
        </w:rPr>
        <w:t xml:space="preserve"> </w:t>
      </w:r>
      <w:r w:rsidR="00BA4ECD">
        <w:t>p</w:t>
      </w:r>
      <w:r w:rsidR="00840A4C">
        <w:t>réoccupantes</w:t>
      </w:r>
      <w:r w:rsidR="00840A4C">
        <w:rPr>
          <w:spacing w:val="-3"/>
        </w:rPr>
        <w:t xml:space="preserve"> </w:t>
      </w:r>
      <w:r w:rsidR="00840A4C">
        <w:t>(PNPP),</w:t>
      </w:r>
      <w:r w:rsidR="00840A4C">
        <w:rPr>
          <w:spacing w:val="-12"/>
        </w:rPr>
        <w:t xml:space="preserve"> </w:t>
      </w:r>
      <w:r w:rsidR="00840A4C">
        <w:t>souvent</w:t>
      </w:r>
      <w:r w:rsidR="00840A4C">
        <w:rPr>
          <w:spacing w:val="1"/>
        </w:rPr>
        <w:t xml:space="preserve"> </w:t>
      </w:r>
      <w:r w:rsidR="00840A4C">
        <w:t>d’origine alimentaire, ayant reçu une autorisation pour un usage donné en protection</w:t>
      </w:r>
      <w:r w:rsidR="00840A4C">
        <w:rPr>
          <w:spacing w:val="1"/>
        </w:rPr>
        <w:t xml:space="preserve"> </w:t>
      </w:r>
      <w:r w:rsidR="00840A4C">
        <w:t>des plantes</w:t>
      </w:r>
      <w:r w:rsidR="00BA4ECD">
        <w:t>.</w:t>
      </w:r>
      <w:r w:rsidR="00840A4C">
        <w:t xml:space="preserve"> </w:t>
      </w:r>
    </w:p>
    <w:p w14:paraId="65D8DCF4" w14:textId="02702F72" w:rsidR="00A449B6" w:rsidRDefault="00BA4ECD" w:rsidP="00E02311">
      <w:pPr>
        <w:pStyle w:val="Corpsdetexte"/>
        <w:spacing w:before="2" w:line="276" w:lineRule="auto"/>
        <w:ind w:right="130"/>
      </w:pPr>
      <w:r>
        <w:t>Comme e</w:t>
      </w:r>
      <w:r w:rsidR="00840A4C">
        <w:t>lles</w:t>
      </w:r>
      <w:r w:rsidR="00840A4C">
        <w:rPr>
          <w:spacing w:val="1"/>
        </w:rPr>
        <w:t xml:space="preserve"> </w:t>
      </w:r>
      <w:r w:rsidR="00840A4C">
        <w:t>ne</w:t>
      </w:r>
      <w:r w:rsidR="00840A4C">
        <w:rPr>
          <w:spacing w:val="1"/>
        </w:rPr>
        <w:t xml:space="preserve"> </w:t>
      </w:r>
      <w:r>
        <w:rPr>
          <w:spacing w:val="1"/>
        </w:rPr>
        <w:t xml:space="preserve">nécessitent </w:t>
      </w:r>
      <w:r w:rsidR="00840A4C">
        <w:t>pas</w:t>
      </w:r>
      <w:r w:rsidR="00840A4C">
        <w:rPr>
          <w:spacing w:val="1"/>
        </w:rPr>
        <w:t xml:space="preserve"> </w:t>
      </w:r>
      <w:r w:rsidR="00840A4C">
        <w:t>d’AMM</w:t>
      </w:r>
      <w:r>
        <w:rPr>
          <w:spacing w:val="1"/>
        </w:rPr>
        <w:t xml:space="preserve">, elles </w:t>
      </w:r>
      <w:r w:rsidR="00840A4C">
        <w:t>ne</w:t>
      </w:r>
      <w:r w:rsidR="00840A4C">
        <w:rPr>
          <w:spacing w:val="1"/>
        </w:rPr>
        <w:t xml:space="preserve"> </w:t>
      </w:r>
      <w:r w:rsidR="00840A4C">
        <w:t>sont</w:t>
      </w:r>
      <w:r w:rsidR="00840A4C">
        <w:rPr>
          <w:spacing w:val="1"/>
        </w:rPr>
        <w:t xml:space="preserve"> </w:t>
      </w:r>
      <w:r w:rsidR="00840A4C">
        <w:t>pas</w:t>
      </w:r>
      <w:r w:rsidR="00840A4C">
        <w:rPr>
          <w:spacing w:val="1"/>
        </w:rPr>
        <w:t xml:space="preserve"> </w:t>
      </w:r>
      <w:r w:rsidR="00E02311">
        <w:rPr>
          <w:spacing w:val="1"/>
        </w:rPr>
        <w:t xml:space="preserve">ainsi pas </w:t>
      </w:r>
      <w:r w:rsidR="00840A4C">
        <w:t>considérées</w:t>
      </w:r>
      <w:r w:rsidR="00840A4C">
        <w:rPr>
          <w:spacing w:val="1"/>
        </w:rPr>
        <w:t xml:space="preserve"> </w:t>
      </w:r>
      <w:r w:rsidR="00840A4C">
        <w:t>comme</w:t>
      </w:r>
      <w:r w:rsidR="00840A4C">
        <w:rPr>
          <w:spacing w:val="1"/>
        </w:rPr>
        <w:t xml:space="preserve"> </w:t>
      </w:r>
      <w:r w:rsidR="00840A4C">
        <w:t>étant</w:t>
      </w:r>
      <w:r w:rsidR="00840A4C">
        <w:rPr>
          <w:spacing w:val="1"/>
        </w:rPr>
        <w:t xml:space="preserve"> </w:t>
      </w:r>
      <w:r w:rsidR="00840A4C">
        <w:t>des</w:t>
      </w:r>
      <w:r w:rsidR="00840A4C">
        <w:rPr>
          <w:spacing w:val="1"/>
        </w:rPr>
        <w:t xml:space="preserve"> </w:t>
      </w:r>
      <w:r w:rsidR="00840A4C">
        <w:t>produits</w:t>
      </w:r>
      <w:r w:rsidR="00840A4C">
        <w:rPr>
          <w:spacing w:val="1"/>
        </w:rPr>
        <w:t xml:space="preserve"> </w:t>
      </w:r>
      <w:r w:rsidR="00840A4C">
        <w:t>phytopharmaceutiques.</w:t>
      </w:r>
      <w:r w:rsidR="00840A4C">
        <w:rPr>
          <w:spacing w:val="1"/>
        </w:rPr>
        <w:t xml:space="preserve"> </w:t>
      </w:r>
      <w:r w:rsidR="00E02311">
        <w:t>Si l</w:t>
      </w:r>
      <w:r w:rsidR="00840A4C">
        <w:t>eur</w:t>
      </w:r>
      <w:r w:rsidR="00840A4C">
        <w:rPr>
          <w:spacing w:val="1"/>
        </w:rPr>
        <w:t xml:space="preserve"> </w:t>
      </w:r>
      <w:r w:rsidR="00840A4C">
        <w:t xml:space="preserve">utilisation </w:t>
      </w:r>
      <w:r w:rsidR="00E02311">
        <w:t xml:space="preserve">ne nécessite pas un agrément, elle doit être </w:t>
      </w:r>
      <w:r>
        <w:t xml:space="preserve">cependant </w:t>
      </w:r>
      <w:r w:rsidR="00E02311">
        <w:t>réserv</w:t>
      </w:r>
      <w:r w:rsidR="00840A4C">
        <w:t xml:space="preserve">ée </w:t>
      </w:r>
      <w:r w:rsidR="00E02311">
        <w:t xml:space="preserve">à </w:t>
      </w:r>
      <w:r w:rsidR="00840A4C">
        <w:t xml:space="preserve">certains usages (exemple du vinaigre </w:t>
      </w:r>
      <w:r w:rsidR="00E02311">
        <w:t xml:space="preserve">d’alcool </w:t>
      </w:r>
      <w:r w:rsidR="00840A4C">
        <w:t>pour la désinfection des outils</w:t>
      </w:r>
      <w:r w:rsidR="00A449B6">
        <w:t xml:space="preserve"> de coupe</w:t>
      </w:r>
      <w:r w:rsidR="00840A4C">
        <w:t xml:space="preserve">). </w:t>
      </w:r>
    </w:p>
    <w:p w14:paraId="352826B2" w14:textId="79D47417" w:rsidR="005C6896" w:rsidRDefault="00A449B6" w:rsidP="00E02311">
      <w:pPr>
        <w:pStyle w:val="Corpsdetexte"/>
        <w:spacing w:before="2" w:line="276" w:lineRule="auto"/>
        <w:ind w:right="130"/>
      </w:pPr>
      <w:r>
        <w:rPr>
          <w:spacing w:val="-2"/>
        </w:rPr>
        <w:t xml:space="preserve">Ces substances de bases sont listées par </w:t>
      </w:r>
      <w:r>
        <w:t>l’</w:t>
      </w:r>
      <w:r w:rsidRPr="00A449B6">
        <w:t xml:space="preserve">Institut </w:t>
      </w:r>
      <w:r>
        <w:t xml:space="preserve">de </w:t>
      </w:r>
      <w:r w:rsidRPr="00A449B6">
        <w:t xml:space="preserve">l'Agriculture </w:t>
      </w:r>
      <w:r>
        <w:t xml:space="preserve">et de l’alimentation </w:t>
      </w:r>
      <w:r w:rsidRPr="00A449B6">
        <w:t>Biologique</w:t>
      </w:r>
      <w:r>
        <w:t>.</w:t>
      </w:r>
      <w:r w:rsidR="00840A4C">
        <w:rPr>
          <w:spacing w:val="-2"/>
        </w:rPr>
        <w:t xml:space="preserve"> </w:t>
      </w:r>
      <w:r w:rsidR="00B50594">
        <w:fldChar w:fldCharType="begin"/>
      </w:r>
      <w:r>
        <w:instrText xml:space="preserve">HYPERLINK "http://substances.itab.asso.fr/fiches-filieres" \h </w:instrText>
      </w:r>
      <w:r w:rsidR="00B50594">
        <w:fldChar w:fldCharType="separate"/>
      </w:r>
      <w:r>
        <w:rPr>
          <w:color w:val="0000FF"/>
          <w:u w:val="single" w:color="0000FF"/>
        </w:rPr>
        <w:t>Listes des substances de bases autorisées par filières</w:t>
      </w:r>
      <w:r w:rsidR="00B50594">
        <w:rPr>
          <w:color w:val="0000FF"/>
          <w:u w:val="single" w:color="0000FF"/>
        </w:rPr>
        <w:fldChar w:fldCharType="end"/>
      </w:r>
    </w:p>
    <w:p w14:paraId="60614CEF" w14:textId="77777777" w:rsidR="005C6896" w:rsidRDefault="005C6896" w:rsidP="00E02311">
      <w:pPr>
        <w:pStyle w:val="Corpsdetexte"/>
        <w:spacing w:before="5"/>
        <w:ind w:right="130"/>
      </w:pPr>
    </w:p>
    <w:p w14:paraId="4D0DD415" w14:textId="13680084" w:rsidR="00A449B6" w:rsidRPr="00A449B6" w:rsidRDefault="00A449B6" w:rsidP="00E02311">
      <w:pPr>
        <w:pStyle w:val="Corpsdetexte"/>
        <w:spacing w:before="219" w:line="268" w:lineRule="exact"/>
        <w:ind w:right="130"/>
        <w:rPr>
          <w:b/>
          <w:bCs/>
          <w:spacing w:val="-1"/>
        </w:rPr>
      </w:pPr>
      <w:r w:rsidRPr="00A449B6">
        <w:rPr>
          <w:b/>
          <w:bCs/>
          <w:spacing w:val="-1"/>
        </w:rPr>
        <w:t xml:space="preserve">Quels usages sont </w:t>
      </w:r>
      <w:r>
        <w:rPr>
          <w:b/>
          <w:bCs/>
          <w:spacing w:val="-1"/>
        </w:rPr>
        <w:t xml:space="preserve">encore </w:t>
      </w:r>
      <w:r w:rsidRPr="00A449B6">
        <w:rPr>
          <w:b/>
          <w:bCs/>
          <w:spacing w:val="-1"/>
        </w:rPr>
        <w:t xml:space="preserve">autorisés ? </w:t>
      </w:r>
    </w:p>
    <w:p w14:paraId="6D1A5C33" w14:textId="000BB498" w:rsidR="005C6896" w:rsidRPr="00A449B6" w:rsidRDefault="00A449B6" w:rsidP="00E02311">
      <w:pPr>
        <w:pStyle w:val="Corpsdetexte"/>
        <w:spacing w:before="219" w:line="276" w:lineRule="auto"/>
        <w:ind w:right="130"/>
        <w:rPr>
          <w:rFonts w:asciiTheme="minorHAnsi" w:hAnsiTheme="minorHAnsi" w:cstheme="minorHAnsi"/>
        </w:rPr>
      </w:pPr>
      <w:r w:rsidRPr="00A449B6">
        <w:rPr>
          <w:rFonts w:asciiTheme="minorHAnsi" w:hAnsiTheme="minorHAnsi" w:cstheme="minorHAnsi"/>
          <w:spacing w:val="-1"/>
        </w:rPr>
        <w:t xml:space="preserve">Depuis le </w:t>
      </w:r>
      <w:r w:rsidR="00840A4C" w:rsidRPr="00A449B6">
        <w:rPr>
          <w:rFonts w:asciiTheme="minorHAnsi" w:hAnsiTheme="minorHAnsi" w:cstheme="minorHAnsi"/>
          <w:spacing w:val="-1"/>
        </w:rPr>
        <w:t>1</w:t>
      </w:r>
      <w:r w:rsidR="00840A4C" w:rsidRPr="00A449B6">
        <w:rPr>
          <w:rFonts w:asciiTheme="minorHAnsi" w:hAnsiTheme="minorHAnsi" w:cstheme="minorHAnsi"/>
          <w:spacing w:val="-1"/>
          <w:vertAlign w:val="superscript"/>
        </w:rPr>
        <w:t>er</w:t>
      </w:r>
      <w:r w:rsidR="00840A4C" w:rsidRPr="00A449B6">
        <w:rPr>
          <w:rFonts w:asciiTheme="minorHAnsi" w:hAnsiTheme="minorHAnsi" w:cstheme="minorHAnsi"/>
          <w:spacing w:val="-11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juillet</w:t>
      </w:r>
      <w:r w:rsidR="00840A4C" w:rsidRPr="00A449B6">
        <w:rPr>
          <w:rFonts w:asciiTheme="minorHAnsi" w:hAnsiTheme="minorHAnsi" w:cstheme="minorHAnsi"/>
          <w:spacing w:val="-7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2022,</w:t>
      </w:r>
      <w:r w:rsidR="00840A4C" w:rsidRPr="00A449B6">
        <w:rPr>
          <w:rFonts w:asciiTheme="minorHAnsi" w:hAnsiTheme="minorHAnsi" w:cstheme="minorHAnsi"/>
          <w:spacing w:val="-9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l’application</w:t>
      </w:r>
      <w:r w:rsidR="00840A4C" w:rsidRPr="00A449B6">
        <w:rPr>
          <w:rFonts w:asciiTheme="minorHAnsi" w:hAnsiTheme="minorHAnsi" w:cstheme="minorHAnsi"/>
          <w:spacing w:val="-10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de</w:t>
      </w:r>
      <w:r w:rsidR="00840A4C" w:rsidRPr="00A449B6">
        <w:rPr>
          <w:rFonts w:asciiTheme="minorHAnsi" w:hAnsiTheme="minorHAnsi" w:cstheme="minorHAnsi"/>
          <w:spacing w:val="-11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  <w:u w:val="single"/>
        </w:rPr>
        <w:t>produits</w:t>
      </w:r>
      <w:r w:rsidR="00840A4C" w:rsidRPr="00A449B6">
        <w:rPr>
          <w:rFonts w:asciiTheme="minorHAnsi" w:hAnsiTheme="minorHAnsi" w:cstheme="minorHAnsi"/>
          <w:spacing w:val="-8"/>
          <w:u w:val="single"/>
        </w:rPr>
        <w:t xml:space="preserve"> </w:t>
      </w:r>
      <w:r w:rsidR="00840A4C" w:rsidRPr="00A449B6">
        <w:rPr>
          <w:rFonts w:asciiTheme="minorHAnsi" w:hAnsiTheme="minorHAnsi" w:cstheme="minorHAnsi"/>
          <w:u w:val="single"/>
        </w:rPr>
        <w:t>phytopharmaceutiques</w:t>
      </w:r>
      <w:r w:rsidR="00840A4C" w:rsidRPr="00A449B6">
        <w:rPr>
          <w:rFonts w:asciiTheme="minorHAnsi" w:hAnsiTheme="minorHAnsi" w:cstheme="minorHAnsi"/>
          <w:spacing w:val="-8"/>
          <w:u w:val="single"/>
        </w:rPr>
        <w:t xml:space="preserve"> </w:t>
      </w:r>
      <w:r w:rsidR="00840A4C" w:rsidRPr="00A449B6">
        <w:rPr>
          <w:rFonts w:asciiTheme="minorHAnsi" w:hAnsiTheme="minorHAnsi" w:cstheme="minorHAnsi"/>
          <w:u w:val="single"/>
        </w:rPr>
        <w:t>de</w:t>
      </w:r>
      <w:r w:rsidR="00840A4C" w:rsidRPr="00A449B6">
        <w:rPr>
          <w:rFonts w:asciiTheme="minorHAnsi" w:hAnsiTheme="minorHAnsi" w:cstheme="minorHAnsi"/>
          <w:spacing w:val="-8"/>
          <w:u w:val="single"/>
        </w:rPr>
        <w:t xml:space="preserve"> </w:t>
      </w:r>
      <w:r w:rsidR="00840A4C" w:rsidRPr="00A449B6">
        <w:rPr>
          <w:rFonts w:asciiTheme="minorHAnsi" w:hAnsiTheme="minorHAnsi" w:cstheme="minorHAnsi"/>
          <w:u w:val="single"/>
        </w:rPr>
        <w:t>synthèse</w:t>
      </w:r>
      <w:r w:rsidR="00840A4C" w:rsidRPr="00A449B6">
        <w:rPr>
          <w:rFonts w:asciiTheme="minorHAnsi" w:hAnsiTheme="minorHAnsi" w:cstheme="minorHAnsi"/>
          <w:spacing w:val="-12"/>
          <w:u w:val="single"/>
        </w:rPr>
        <w:t xml:space="preserve"> </w:t>
      </w:r>
      <w:r w:rsidR="00840A4C" w:rsidRPr="00A449B6">
        <w:rPr>
          <w:rFonts w:asciiTheme="minorHAnsi" w:hAnsiTheme="minorHAnsi" w:cstheme="minorHAnsi"/>
          <w:u w:val="single"/>
        </w:rPr>
        <w:t>reste</w:t>
      </w:r>
      <w:r w:rsidR="00840A4C" w:rsidRPr="00A449B6">
        <w:rPr>
          <w:rFonts w:asciiTheme="minorHAnsi" w:hAnsiTheme="minorHAnsi" w:cstheme="minorHAnsi"/>
          <w:spacing w:val="-8"/>
          <w:u w:val="single"/>
        </w:rPr>
        <w:t xml:space="preserve"> </w:t>
      </w:r>
      <w:r w:rsidR="00840A4C" w:rsidRPr="00A449B6">
        <w:rPr>
          <w:rFonts w:asciiTheme="minorHAnsi" w:hAnsiTheme="minorHAnsi" w:cstheme="minorHAnsi"/>
          <w:u w:val="single"/>
        </w:rPr>
        <w:t>possible</w:t>
      </w:r>
      <w:r w:rsidR="00840A4C" w:rsidRPr="00A449B6">
        <w:rPr>
          <w:rFonts w:asciiTheme="minorHAnsi" w:hAnsiTheme="minorHAnsi" w:cstheme="minorHAnsi"/>
          <w:spacing w:val="-12"/>
          <w:u w:val="single"/>
        </w:rPr>
        <w:t xml:space="preserve"> </w:t>
      </w:r>
      <w:r w:rsidR="00840A4C" w:rsidRPr="00A449B6">
        <w:rPr>
          <w:rFonts w:asciiTheme="minorHAnsi" w:hAnsiTheme="minorHAnsi" w:cstheme="minorHAnsi"/>
          <w:u w:val="single"/>
        </w:rPr>
        <w:t>uniquement</w:t>
      </w:r>
      <w:r w:rsidR="00840A4C" w:rsidRPr="00A449B6">
        <w:rPr>
          <w:rFonts w:asciiTheme="minorHAnsi" w:hAnsiTheme="minorHAnsi" w:cstheme="minorHAnsi"/>
          <w:spacing w:val="-11"/>
        </w:rPr>
        <w:t xml:space="preserve"> </w:t>
      </w:r>
      <w:r w:rsidRPr="00A449B6">
        <w:rPr>
          <w:rFonts w:asciiTheme="minorHAnsi" w:hAnsiTheme="minorHAnsi" w:cstheme="minorHAnsi"/>
          <w:spacing w:val="-11"/>
        </w:rPr>
        <w:t xml:space="preserve">sur </w:t>
      </w:r>
      <w:r w:rsidR="00840A4C" w:rsidRPr="00A449B6">
        <w:rPr>
          <w:rFonts w:asciiTheme="minorHAnsi" w:hAnsiTheme="minorHAnsi" w:cstheme="minorHAnsi"/>
        </w:rPr>
        <w:t>:</w:t>
      </w:r>
    </w:p>
    <w:p w14:paraId="1C07E755" w14:textId="45BF5CF6" w:rsidR="00A449B6" w:rsidRDefault="00A449B6" w:rsidP="00E02311">
      <w:pPr>
        <w:pStyle w:val="Paragraphedeliste"/>
        <w:spacing w:line="276" w:lineRule="auto"/>
        <w:ind w:left="0" w:right="130"/>
        <w:rPr>
          <w:rFonts w:asciiTheme="minorHAnsi" w:hAnsiTheme="minorHAnsi" w:cstheme="minorHAnsi"/>
        </w:rPr>
      </w:pPr>
      <w:r w:rsidRPr="00A449B6">
        <w:rPr>
          <w:rFonts w:asciiTheme="minorHAnsi" w:hAnsiTheme="minorHAnsi" w:cstheme="minorHAnsi"/>
          <w:spacing w:val="-1"/>
        </w:rPr>
        <w:t>L</w:t>
      </w:r>
      <w:r w:rsidR="00840A4C" w:rsidRPr="00A449B6">
        <w:rPr>
          <w:rFonts w:asciiTheme="minorHAnsi" w:hAnsiTheme="minorHAnsi" w:cstheme="minorHAnsi"/>
          <w:spacing w:val="-1"/>
        </w:rPr>
        <w:t>es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terrains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de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grands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  <w:spacing w:val="-1"/>
        </w:rPr>
        <w:t>jeux</w:t>
      </w:r>
      <w:r w:rsidRPr="00A449B6">
        <w:rPr>
          <w:rFonts w:asciiTheme="minorHAnsi" w:hAnsiTheme="minorHAnsi" w:cstheme="minorHAnsi"/>
          <w:spacing w:val="-1"/>
        </w:rPr>
        <w:t xml:space="preserve"> type </w:t>
      </w:r>
      <w:r w:rsidR="00840A4C" w:rsidRPr="00A449B6">
        <w:rPr>
          <w:rFonts w:asciiTheme="minorHAnsi" w:hAnsiTheme="minorHAnsi" w:cstheme="minorHAnsi"/>
          <w:spacing w:val="-1"/>
        </w:rPr>
        <w:t>hippodromes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E02311">
        <w:rPr>
          <w:rFonts w:asciiTheme="minorHAnsi" w:hAnsiTheme="minorHAnsi" w:cstheme="minorHAnsi"/>
          <w:spacing w:val="-1"/>
        </w:rPr>
        <w:t>ou</w:t>
      </w:r>
      <w:r w:rsidR="00840A4C" w:rsidRPr="00A449B6">
        <w:rPr>
          <w:rFonts w:asciiTheme="minorHAnsi" w:hAnsiTheme="minorHAnsi" w:cstheme="minorHAnsi"/>
          <w:spacing w:val="-7"/>
        </w:rPr>
        <w:t xml:space="preserve"> </w:t>
      </w:r>
      <w:r w:rsidR="00840A4C" w:rsidRPr="00A449B6">
        <w:rPr>
          <w:rFonts w:asciiTheme="minorHAnsi" w:hAnsiTheme="minorHAnsi" w:cstheme="minorHAnsi"/>
        </w:rPr>
        <w:t>terrains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</w:rPr>
        <w:t>de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</w:rPr>
        <w:t>tennis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</w:rPr>
        <w:t>sur</w:t>
      </w:r>
      <w:r w:rsidR="00840A4C" w:rsidRPr="00A449B6">
        <w:rPr>
          <w:rFonts w:asciiTheme="minorHAnsi" w:hAnsiTheme="minorHAnsi" w:cstheme="minorHAnsi"/>
          <w:spacing w:val="-11"/>
        </w:rPr>
        <w:t xml:space="preserve"> </w:t>
      </w:r>
      <w:r w:rsidR="00840A4C" w:rsidRPr="00A449B6">
        <w:rPr>
          <w:rFonts w:asciiTheme="minorHAnsi" w:hAnsiTheme="minorHAnsi" w:cstheme="minorHAnsi"/>
        </w:rPr>
        <w:t>gazon</w:t>
      </w:r>
      <w:r w:rsidR="00840A4C" w:rsidRPr="00A449B6">
        <w:rPr>
          <w:rFonts w:asciiTheme="minorHAnsi" w:hAnsiTheme="minorHAnsi" w:cstheme="minorHAnsi"/>
          <w:spacing w:val="-14"/>
        </w:rPr>
        <w:t xml:space="preserve"> </w:t>
      </w:r>
      <w:r w:rsidR="00840A4C" w:rsidRPr="00A449B6">
        <w:rPr>
          <w:rFonts w:asciiTheme="minorHAnsi" w:hAnsiTheme="minorHAnsi" w:cstheme="minorHAnsi"/>
        </w:rPr>
        <w:t>dont</w:t>
      </w:r>
      <w:r w:rsidR="00840A4C" w:rsidRPr="00A449B6">
        <w:rPr>
          <w:rFonts w:asciiTheme="minorHAnsi" w:hAnsiTheme="minorHAnsi" w:cstheme="minorHAnsi"/>
          <w:spacing w:val="-16"/>
        </w:rPr>
        <w:t xml:space="preserve"> </w:t>
      </w:r>
      <w:r w:rsidR="00840A4C" w:rsidRPr="00A449B6">
        <w:rPr>
          <w:rFonts w:asciiTheme="minorHAnsi" w:hAnsiTheme="minorHAnsi" w:cstheme="minorHAnsi"/>
        </w:rPr>
        <w:t>l'accès</w:t>
      </w:r>
      <w:r w:rsidR="00840A4C" w:rsidRPr="00A449B6">
        <w:rPr>
          <w:rFonts w:asciiTheme="minorHAnsi" w:hAnsiTheme="minorHAnsi" w:cstheme="minorHAnsi"/>
          <w:spacing w:val="-8"/>
        </w:rPr>
        <w:t xml:space="preserve"> </w:t>
      </w:r>
      <w:r w:rsidR="00840A4C" w:rsidRPr="00A449B6">
        <w:rPr>
          <w:rFonts w:asciiTheme="minorHAnsi" w:hAnsiTheme="minorHAnsi" w:cstheme="minorHAnsi"/>
        </w:rPr>
        <w:t>est</w:t>
      </w:r>
      <w:r w:rsidR="00840A4C" w:rsidRPr="00A449B6">
        <w:rPr>
          <w:rFonts w:asciiTheme="minorHAnsi" w:hAnsiTheme="minorHAnsi" w:cstheme="minorHAnsi"/>
          <w:spacing w:val="-12"/>
        </w:rPr>
        <w:t xml:space="preserve"> </w:t>
      </w:r>
      <w:r w:rsidR="00840A4C" w:rsidRPr="00A449B6">
        <w:rPr>
          <w:rFonts w:asciiTheme="minorHAnsi" w:hAnsiTheme="minorHAnsi" w:cstheme="minorHAnsi"/>
        </w:rPr>
        <w:t>réglementé,</w:t>
      </w:r>
      <w:r w:rsidRPr="00A449B6">
        <w:rPr>
          <w:rFonts w:asciiTheme="minorHAnsi" w:hAnsiTheme="minorHAnsi" w:cstheme="minorHAnsi"/>
          <w:spacing w:val="1"/>
        </w:rPr>
        <w:t xml:space="preserve"> sur l</w:t>
      </w:r>
      <w:r w:rsidRPr="00A449B6">
        <w:rPr>
          <w:rFonts w:asciiTheme="minorHAnsi" w:hAnsiTheme="minorHAnsi" w:cstheme="minorHAnsi"/>
        </w:rPr>
        <w:t>es</w:t>
      </w:r>
      <w:r w:rsidR="00840A4C" w:rsidRPr="00A449B6">
        <w:rPr>
          <w:rFonts w:asciiTheme="minorHAnsi" w:hAnsiTheme="minorHAnsi" w:cstheme="minorHAnsi"/>
          <w:spacing w:val="-1"/>
        </w:rPr>
        <w:t xml:space="preserve"> </w:t>
      </w:r>
      <w:r w:rsidRPr="00A449B6">
        <w:rPr>
          <w:rFonts w:asciiTheme="minorHAnsi" w:hAnsiTheme="minorHAnsi" w:cstheme="minorHAnsi"/>
          <w:spacing w:val="-1"/>
        </w:rPr>
        <w:t xml:space="preserve">terrains de </w:t>
      </w:r>
      <w:r w:rsidR="00840A4C" w:rsidRPr="00A449B6">
        <w:rPr>
          <w:rFonts w:asciiTheme="minorHAnsi" w:hAnsiTheme="minorHAnsi" w:cstheme="minorHAnsi"/>
        </w:rPr>
        <w:t>golfs</w:t>
      </w:r>
      <w:r w:rsidR="00840A4C" w:rsidRPr="00A449B6">
        <w:rPr>
          <w:rFonts w:asciiTheme="minorHAnsi" w:hAnsiTheme="minorHAnsi" w:cstheme="minorHAnsi"/>
          <w:spacing w:val="-2"/>
        </w:rPr>
        <w:t xml:space="preserve"> </w:t>
      </w:r>
      <w:r w:rsidR="00840A4C" w:rsidRPr="00A449B6">
        <w:rPr>
          <w:rFonts w:asciiTheme="minorHAnsi" w:hAnsiTheme="minorHAnsi" w:cstheme="minorHAnsi"/>
        </w:rPr>
        <w:t>et</w:t>
      </w:r>
      <w:r w:rsidR="00840A4C" w:rsidRPr="00A449B6">
        <w:rPr>
          <w:rFonts w:asciiTheme="minorHAnsi" w:hAnsiTheme="minorHAnsi" w:cstheme="minorHAnsi"/>
          <w:spacing w:val="-5"/>
        </w:rPr>
        <w:t xml:space="preserve"> </w:t>
      </w:r>
      <w:r w:rsidR="00840A4C" w:rsidRPr="00A449B6">
        <w:rPr>
          <w:rFonts w:asciiTheme="minorHAnsi" w:hAnsiTheme="minorHAnsi" w:cstheme="minorHAnsi"/>
        </w:rPr>
        <w:t>les</w:t>
      </w:r>
      <w:r w:rsidR="00840A4C" w:rsidRPr="00A449B6">
        <w:rPr>
          <w:rFonts w:asciiTheme="minorHAnsi" w:hAnsiTheme="minorHAnsi" w:cstheme="minorHAnsi"/>
          <w:spacing w:val="-2"/>
        </w:rPr>
        <w:t xml:space="preserve"> </w:t>
      </w:r>
      <w:r w:rsidR="00840A4C" w:rsidRPr="00A449B6">
        <w:rPr>
          <w:rFonts w:asciiTheme="minorHAnsi" w:hAnsiTheme="minorHAnsi" w:cstheme="minorHAnsi"/>
        </w:rPr>
        <w:t>practices</w:t>
      </w:r>
      <w:r w:rsidR="00840A4C" w:rsidRPr="00A449B6">
        <w:rPr>
          <w:rFonts w:asciiTheme="minorHAnsi" w:hAnsiTheme="minorHAnsi" w:cstheme="minorHAnsi"/>
          <w:spacing w:val="-2"/>
        </w:rPr>
        <w:t xml:space="preserve"> </w:t>
      </w:r>
      <w:r w:rsidRPr="00A449B6">
        <w:rPr>
          <w:rFonts w:asciiTheme="minorHAnsi" w:hAnsiTheme="minorHAnsi" w:cstheme="minorHAnsi"/>
        </w:rPr>
        <w:t>(partiellement !)</w:t>
      </w:r>
      <w:r w:rsidR="00840A4C" w:rsidRPr="00A449B6">
        <w:rPr>
          <w:rFonts w:asciiTheme="minorHAnsi" w:hAnsiTheme="minorHAnsi" w:cstheme="minorHAnsi"/>
        </w:rPr>
        <w:t>,</w:t>
      </w:r>
      <w:r w:rsidR="00840A4C" w:rsidRPr="00A449B6">
        <w:rPr>
          <w:rFonts w:asciiTheme="minorHAnsi" w:hAnsiTheme="minorHAnsi" w:cstheme="minorHAnsi"/>
          <w:spacing w:val="-2"/>
        </w:rPr>
        <w:t xml:space="preserve"> </w:t>
      </w:r>
      <w:r w:rsidRPr="00A449B6">
        <w:rPr>
          <w:rFonts w:asciiTheme="minorHAnsi" w:hAnsiTheme="minorHAnsi" w:cstheme="minorHAnsi"/>
          <w:spacing w:val="-2"/>
        </w:rPr>
        <w:t xml:space="preserve">sur les </w:t>
      </w:r>
      <w:r w:rsidR="00840A4C" w:rsidRPr="00A449B6">
        <w:rPr>
          <w:rFonts w:asciiTheme="minorHAnsi" w:hAnsiTheme="minorHAnsi" w:cstheme="minorHAnsi"/>
        </w:rPr>
        <w:t>voies</w:t>
      </w:r>
      <w:r w:rsidR="00840A4C" w:rsidRPr="00A449B6">
        <w:rPr>
          <w:rFonts w:asciiTheme="minorHAnsi" w:hAnsiTheme="minorHAnsi" w:cstheme="minorHAnsi"/>
          <w:spacing w:val="-2"/>
        </w:rPr>
        <w:t xml:space="preserve"> </w:t>
      </w:r>
      <w:r w:rsidR="00840A4C" w:rsidRPr="00A449B6">
        <w:rPr>
          <w:rFonts w:asciiTheme="minorHAnsi" w:hAnsiTheme="minorHAnsi" w:cstheme="minorHAnsi"/>
        </w:rPr>
        <w:t>ferrées</w:t>
      </w:r>
      <w:r w:rsidRPr="00A449B6">
        <w:rPr>
          <w:rFonts w:asciiTheme="minorHAnsi" w:hAnsiTheme="minorHAnsi" w:cstheme="minorHAnsi"/>
        </w:rPr>
        <w:t xml:space="preserve">, </w:t>
      </w:r>
      <w:r w:rsidR="00E02311">
        <w:rPr>
          <w:rFonts w:asciiTheme="minorHAnsi" w:hAnsiTheme="minorHAnsi" w:cstheme="minorHAnsi"/>
        </w:rPr>
        <w:t xml:space="preserve">dans </w:t>
      </w:r>
      <w:r w:rsidRPr="00A449B6">
        <w:rPr>
          <w:rFonts w:asciiTheme="minorHAnsi" w:hAnsiTheme="minorHAnsi" w:cstheme="minorHAnsi"/>
        </w:rPr>
        <w:t>l</w:t>
      </w:r>
      <w:r w:rsidR="00840A4C" w:rsidRPr="00A449B6">
        <w:rPr>
          <w:rFonts w:asciiTheme="minorHAnsi" w:hAnsiTheme="minorHAnsi" w:cstheme="minorHAnsi"/>
        </w:rPr>
        <w:t>es</w:t>
      </w:r>
      <w:r w:rsidR="00840A4C" w:rsidRPr="00A449B6">
        <w:rPr>
          <w:rFonts w:asciiTheme="minorHAnsi" w:hAnsiTheme="minorHAnsi" w:cstheme="minorHAnsi"/>
          <w:spacing w:val="-2"/>
        </w:rPr>
        <w:t xml:space="preserve"> </w:t>
      </w:r>
      <w:r w:rsidR="00840A4C" w:rsidRPr="00A449B6">
        <w:rPr>
          <w:rFonts w:asciiTheme="minorHAnsi" w:hAnsiTheme="minorHAnsi" w:cstheme="minorHAnsi"/>
        </w:rPr>
        <w:t>sites</w:t>
      </w:r>
      <w:r w:rsidR="00840A4C" w:rsidRPr="00A449B6">
        <w:rPr>
          <w:rFonts w:asciiTheme="minorHAnsi" w:hAnsiTheme="minorHAnsi" w:cstheme="minorHAnsi"/>
          <w:spacing w:val="-2"/>
        </w:rPr>
        <w:t xml:space="preserve"> </w:t>
      </w:r>
      <w:r w:rsidR="00840A4C" w:rsidRPr="00A449B6">
        <w:rPr>
          <w:rFonts w:asciiTheme="minorHAnsi" w:hAnsiTheme="minorHAnsi" w:cstheme="minorHAnsi"/>
        </w:rPr>
        <w:t>industriels</w:t>
      </w:r>
      <w:r>
        <w:rPr>
          <w:rFonts w:asciiTheme="minorHAnsi" w:hAnsiTheme="minorHAnsi" w:cstheme="minorHAnsi"/>
        </w:rPr>
        <w:t>..</w:t>
      </w:r>
      <w:r w:rsidRPr="00A449B6">
        <w:rPr>
          <w:rFonts w:asciiTheme="minorHAnsi" w:hAnsiTheme="minorHAnsi" w:cstheme="minorHAnsi"/>
        </w:rPr>
        <w:t>.</w:t>
      </w:r>
    </w:p>
    <w:p w14:paraId="3C18B322" w14:textId="0FCDA384" w:rsidR="005C6896" w:rsidRPr="00A449B6" w:rsidRDefault="00A449B6" w:rsidP="00E02311">
      <w:pPr>
        <w:pStyle w:val="Paragraphedeliste"/>
        <w:spacing w:line="276" w:lineRule="auto"/>
        <w:ind w:left="0" w:right="130"/>
        <w:rPr>
          <w:rFonts w:asciiTheme="minorHAnsi" w:hAnsiTheme="minorHAnsi" w:cstheme="minorHAnsi"/>
        </w:rPr>
      </w:pPr>
      <w:r w:rsidRPr="00A449B6">
        <w:rPr>
          <w:rFonts w:asciiTheme="minorHAnsi" w:hAnsiTheme="minorHAnsi" w:cstheme="minorHAnsi"/>
        </w:rPr>
        <w:t>Par dérogation spéciale</w:t>
      </w:r>
      <w:r>
        <w:rPr>
          <w:rFonts w:asciiTheme="minorHAnsi" w:hAnsiTheme="minorHAnsi" w:cstheme="minorHAnsi"/>
        </w:rPr>
        <w:t xml:space="preserve"> ou encadrée, </w:t>
      </w:r>
      <w:r w:rsidRPr="00A449B6">
        <w:rPr>
          <w:rFonts w:asciiTheme="minorHAnsi" w:hAnsiTheme="minorHAnsi" w:cstheme="minorHAnsi"/>
        </w:rPr>
        <w:t>l’application reste possible dans le cadre de l</w:t>
      </w:r>
      <w:r w:rsidR="00840A4C" w:rsidRPr="00A449B6">
        <w:rPr>
          <w:rFonts w:asciiTheme="minorHAnsi" w:hAnsiTheme="minorHAnsi" w:cstheme="minorHAnsi"/>
        </w:rPr>
        <w:t>a</w:t>
      </w:r>
      <w:r w:rsidR="00840A4C" w:rsidRPr="00A449B6">
        <w:rPr>
          <w:rFonts w:asciiTheme="minorHAnsi" w:hAnsiTheme="minorHAnsi" w:cstheme="minorHAnsi"/>
          <w:spacing w:val="14"/>
        </w:rPr>
        <w:t xml:space="preserve"> </w:t>
      </w:r>
      <w:r w:rsidR="00840A4C" w:rsidRPr="00A449B6">
        <w:rPr>
          <w:rFonts w:asciiTheme="minorHAnsi" w:hAnsiTheme="minorHAnsi" w:cstheme="minorHAnsi"/>
        </w:rPr>
        <w:t>lutte</w:t>
      </w:r>
      <w:r w:rsidR="00840A4C" w:rsidRPr="00A449B6">
        <w:rPr>
          <w:rFonts w:asciiTheme="minorHAnsi" w:hAnsiTheme="minorHAnsi" w:cstheme="minorHAnsi"/>
          <w:spacing w:val="19"/>
        </w:rPr>
        <w:t xml:space="preserve"> </w:t>
      </w:r>
      <w:r w:rsidRPr="00A449B6">
        <w:rPr>
          <w:rFonts w:asciiTheme="minorHAnsi" w:hAnsiTheme="minorHAnsi" w:cstheme="minorHAnsi"/>
          <w:spacing w:val="19"/>
        </w:rPr>
        <w:t>contre un</w:t>
      </w:r>
      <w:r>
        <w:rPr>
          <w:rFonts w:asciiTheme="minorHAnsi" w:hAnsiTheme="minorHAnsi" w:cstheme="minorHAnsi"/>
          <w:spacing w:val="19"/>
        </w:rPr>
        <w:t xml:space="preserve">e maladie </w:t>
      </w:r>
      <w:r w:rsidR="00E02311">
        <w:rPr>
          <w:rFonts w:asciiTheme="minorHAnsi" w:hAnsiTheme="minorHAnsi" w:cstheme="minorHAnsi"/>
          <w:spacing w:val="19"/>
        </w:rPr>
        <w:t xml:space="preserve">ou une attaque de ravageur </w:t>
      </w:r>
      <w:r w:rsidR="00840A4C" w:rsidRPr="00A449B6">
        <w:rPr>
          <w:rFonts w:asciiTheme="minorHAnsi" w:hAnsiTheme="minorHAnsi" w:cstheme="minorHAnsi"/>
        </w:rPr>
        <w:t>ne</w:t>
      </w:r>
      <w:r w:rsidR="00840A4C" w:rsidRPr="00A449B6">
        <w:rPr>
          <w:rFonts w:asciiTheme="minorHAnsi" w:hAnsiTheme="minorHAnsi" w:cstheme="minorHAnsi"/>
          <w:spacing w:val="1"/>
        </w:rPr>
        <w:t xml:space="preserve"> </w:t>
      </w:r>
      <w:r w:rsidR="00840A4C" w:rsidRPr="00A449B6">
        <w:rPr>
          <w:rFonts w:asciiTheme="minorHAnsi" w:hAnsiTheme="minorHAnsi" w:cstheme="minorHAnsi"/>
        </w:rPr>
        <w:t>pouvant</w:t>
      </w:r>
      <w:r w:rsidR="00840A4C" w:rsidRPr="00A449B6">
        <w:rPr>
          <w:rFonts w:asciiTheme="minorHAnsi" w:hAnsiTheme="minorHAnsi" w:cstheme="minorHAnsi"/>
          <w:spacing w:val="-4"/>
        </w:rPr>
        <w:t xml:space="preserve"> </w:t>
      </w:r>
      <w:r w:rsidR="00840A4C" w:rsidRPr="00A449B6">
        <w:rPr>
          <w:rFonts w:asciiTheme="minorHAnsi" w:hAnsiTheme="minorHAnsi" w:cstheme="minorHAnsi"/>
        </w:rPr>
        <w:t>être maitrisé</w:t>
      </w:r>
      <w:r w:rsidR="00E02311">
        <w:rPr>
          <w:rFonts w:asciiTheme="minorHAnsi" w:hAnsiTheme="minorHAnsi" w:cstheme="minorHAnsi"/>
        </w:rPr>
        <w:t>s</w:t>
      </w:r>
      <w:r w:rsidR="00840A4C" w:rsidRPr="00A449B6">
        <w:rPr>
          <w:rFonts w:asciiTheme="minorHAnsi" w:hAnsiTheme="minorHAnsi" w:cstheme="minorHAnsi"/>
          <w:spacing w:val="-4"/>
        </w:rPr>
        <w:t xml:space="preserve"> </w:t>
      </w:r>
      <w:r w:rsidR="00840A4C" w:rsidRPr="00A449B6">
        <w:rPr>
          <w:rFonts w:asciiTheme="minorHAnsi" w:hAnsiTheme="minorHAnsi" w:cstheme="minorHAnsi"/>
        </w:rPr>
        <w:t>par</w:t>
      </w:r>
      <w:r w:rsidR="00840A4C" w:rsidRPr="00A449B6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aucun </w:t>
      </w:r>
      <w:r w:rsidR="00840A4C" w:rsidRPr="00A449B6">
        <w:rPr>
          <w:rFonts w:asciiTheme="minorHAnsi" w:hAnsiTheme="minorHAnsi" w:cstheme="minorHAnsi"/>
        </w:rPr>
        <w:t>autre</w:t>
      </w:r>
      <w:r w:rsidR="00840A4C" w:rsidRPr="00A449B6">
        <w:rPr>
          <w:rFonts w:asciiTheme="minorHAnsi" w:hAnsiTheme="minorHAnsi" w:cstheme="minorHAnsi"/>
          <w:spacing w:val="-4"/>
        </w:rPr>
        <w:t xml:space="preserve"> </w:t>
      </w:r>
      <w:r w:rsidR="00840A4C" w:rsidRPr="00A449B6">
        <w:rPr>
          <w:rFonts w:asciiTheme="minorHAnsi" w:hAnsiTheme="minorHAnsi" w:cstheme="minorHAnsi"/>
        </w:rPr>
        <w:t>moyen</w:t>
      </w:r>
      <w:r w:rsidRPr="00A449B6">
        <w:rPr>
          <w:rFonts w:asciiTheme="minorHAnsi" w:hAnsiTheme="minorHAnsi" w:cstheme="minorHAnsi"/>
        </w:rPr>
        <w:t xml:space="preserve"> (exemple bactérie </w:t>
      </w:r>
      <w:proofErr w:type="spellStart"/>
      <w:r w:rsidRPr="00A449B6">
        <w:rPr>
          <w:rFonts w:asciiTheme="minorHAnsi" w:hAnsiTheme="minorHAnsi" w:cstheme="minorHAnsi"/>
        </w:rPr>
        <w:t>Xy</w:t>
      </w:r>
      <w:r>
        <w:rPr>
          <w:rFonts w:asciiTheme="minorHAnsi" w:hAnsiTheme="minorHAnsi" w:cstheme="minorHAnsi"/>
        </w:rPr>
        <w:t>l</w:t>
      </w:r>
      <w:r w:rsidRPr="00A449B6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l</w:t>
      </w:r>
      <w:r w:rsidRPr="00A449B6">
        <w:rPr>
          <w:rFonts w:asciiTheme="minorHAnsi" w:hAnsiTheme="minorHAnsi" w:cstheme="minorHAnsi"/>
        </w:rPr>
        <w:t>a</w:t>
      </w:r>
      <w:proofErr w:type="spellEnd"/>
      <w:r w:rsidRPr="00A449B6">
        <w:rPr>
          <w:rFonts w:asciiTheme="minorHAnsi" w:hAnsiTheme="minorHAnsi" w:cstheme="minorHAnsi"/>
        </w:rPr>
        <w:t xml:space="preserve"> </w:t>
      </w:r>
      <w:proofErr w:type="spellStart"/>
      <w:r w:rsidR="00E02311">
        <w:rPr>
          <w:rFonts w:asciiTheme="minorHAnsi" w:hAnsiTheme="minorHAnsi" w:cstheme="minorHAnsi"/>
        </w:rPr>
        <w:t>F</w:t>
      </w:r>
      <w:r w:rsidRPr="00A449B6">
        <w:rPr>
          <w:rFonts w:asciiTheme="minorHAnsi" w:hAnsiTheme="minorHAnsi" w:cstheme="minorHAnsi"/>
        </w:rPr>
        <w:t>astidiosa</w:t>
      </w:r>
      <w:proofErr w:type="spellEnd"/>
      <w:r w:rsidRPr="00A449B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insecte </w:t>
      </w:r>
      <w:r w:rsidRPr="00A449B6">
        <w:rPr>
          <w:rFonts w:asciiTheme="minorHAnsi" w:hAnsiTheme="minorHAnsi" w:cstheme="minorHAnsi"/>
        </w:rPr>
        <w:t>charançon rouge..</w:t>
      </w:r>
      <w:r w:rsidR="00840A4C" w:rsidRPr="00A449B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).</w:t>
      </w:r>
    </w:p>
    <w:p w14:paraId="1A9D01F6" w14:textId="77777777" w:rsidR="005C6896" w:rsidRDefault="005C6896" w:rsidP="00E02311">
      <w:pPr>
        <w:pStyle w:val="Corpsdetexte"/>
        <w:spacing w:before="10"/>
        <w:ind w:right="130"/>
        <w:rPr>
          <w:sz w:val="21"/>
        </w:rPr>
      </w:pPr>
    </w:p>
    <w:p w14:paraId="3C5FDDDE" w14:textId="77777777" w:rsidR="00B50594" w:rsidRDefault="00E02311" w:rsidP="00B50594">
      <w:pPr>
        <w:pStyle w:val="Corpsdetexte"/>
        <w:spacing w:line="276" w:lineRule="auto"/>
        <w:ind w:right="130"/>
      </w:pPr>
      <w:r>
        <w:t>En revanche l</w:t>
      </w:r>
      <w:r w:rsidR="00840A4C">
        <w:t>’application</w:t>
      </w:r>
      <w:r w:rsidR="00840A4C">
        <w:rPr>
          <w:spacing w:val="11"/>
        </w:rPr>
        <w:t xml:space="preserve"> </w:t>
      </w:r>
      <w:r w:rsidR="00840A4C">
        <w:t>de</w:t>
      </w:r>
      <w:r w:rsidR="00840A4C">
        <w:rPr>
          <w:spacing w:val="10"/>
        </w:rPr>
        <w:t xml:space="preserve"> </w:t>
      </w:r>
      <w:r w:rsidR="00840A4C">
        <w:t>produits</w:t>
      </w:r>
      <w:r w:rsidR="00840A4C">
        <w:rPr>
          <w:spacing w:val="13"/>
        </w:rPr>
        <w:t xml:space="preserve"> </w:t>
      </w:r>
      <w:r w:rsidR="00840A4C">
        <w:t>de</w:t>
      </w:r>
      <w:r w:rsidR="00840A4C">
        <w:rPr>
          <w:spacing w:val="13"/>
        </w:rPr>
        <w:t xml:space="preserve"> </w:t>
      </w:r>
      <w:r w:rsidR="00840A4C">
        <w:t>biocontrôles</w:t>
      </w:r>
      <w:r w:rsidR="00840A4C">
        <w:rPr>
          <w:spacing w:val="13"/>
        </w:rPr>
        <w:t xml:space="preserve"> </w:t>
      </w:r>
      <w:r w:rsidR="00840A4C">
        <w:t>portant</w:t>
      </w:r>
      <w:r w:rsidR="00840A4C">
        <w:rPr>
          <w:spacing w:val="14"/>
        </w:rPr>
        <w:t xml:space="preserve"> </w:t>
      </w:r>
      <w:r w:rsidR="00840A4C">
        <w:t>la</w:t>
      </w:r>
      <w:r w:rsidR="00840A4C">
        <w:rPr>
          <w:spacing w:val="9"/>
        </w:rPr>
        <w:t xml:space="preserve"> </w:t>
      </w:r>
      <w:r w:rsidR="00840A4C">
        <w:t>mention</w:t>
      </w:r>
      <w:r w:rsidR="00840A4C">
        <w:rPr>
          <w:spacing w:val="12"/>
        </w:rPr>
        <w:t xml:space="preserve"> </w:t>
      </w:r>
      <w:r w:rsidR="00840A4C">
        <w:t>«</w:t>
      </w:r>
      <w:r w:rsidR="00840A4C">
        <w:rPr>
          <w:spacing w:val="9"/>
        </w:rPr>
        <w:t xml:space="preserve"> </w:t>
      </w:r>
      <w:r w:rsidR="00840A4C">
        <w:t>Utilisable</w:t>
      </w:r>
      <w:r w:rsidR="00840A4C">
        <w:rPr>
          <w:spacing w:val="10"/>
        </w:rPr>
        <w:t xml:space="preserve"> </w:t>
      </w:r>
      <w:r w:rsidR="00840A4C">
        <w:t>en</w:t>
      </w:r>
      <w:r w:rsidR="00840A4C">
        <w:rPr>
          <w:spacing w:val="12"/>
        </w:rPr>
        <w:t xml:space="preserve"> </w:t>
      </w:r>
      <w:r w:rsidR="00840A4C">
        <w:t>agriculture</w:t>
      </w:r>
      <w:r w:rsidR="00840A4C">
        <w:rPr>
          <w:spacing w:val="9"/>
        </w:rPr>
        <w:t xml:space="preserve"> </w:t>
      </w:r>
      <w:r w:rsidR="00840A4C">
        <w:t>biologique »</w:t>
      </w:r>
      <w:r w:rsidR="00840A4C">
        <w:rPr>
          <w:spacing w:val="11"/>
        </w:rPr>
        <w:t xml:space="preserve"> </w:t>
      </w:r>
      <w:r w:rsidR="00840A4C">
        <w:t>(UAB)</w:t>
      </w:r>
      <w:r w:rsidR="00840A4C">
        <w:rPr>
          <w:spacing w:val="14"/>
        </w:rPr>
        <w:t xml:space="preserve"> </w:t>
      </w:r>
      <w:r w:rsidR="00840A4C">
        <w:t>et</w:t>
      </w:r>
      <w:r w:rsidR="00840A4C">
        <w:rPr>
          <w:spacing w:val="10"/>
        </w:rPr>
        <w:t xml:space="preserve"> </w:t>
      </w:r>
      <w:r>
        <w:t>les</w:t>
      </w:r>
      <w:r w:rsidR="00840A4C">
        <w:rPr>
          <w:spacing w:val="1"/>
        </w:rPr>
        <w:t xml:space="preserve"> </w:t>
      </w:r>
      <w:r w:rsidR="00840A4C">
        <w:t>PNPP</w:t>
      </w:r>
      <w:r w:rsidR="00840A4C">
        <w:rPr>
          <w:spacing w:val="-5"/>
        </w:rPr>
        <w:t xml:space="preserve"> </w:t>
      </w:r>
      <w:r w:rsidR="00840A4C">
        <w:t>reste</w:t>
      </w:r>
      <w:r>
        <w:t>nt</w:t>
      </w:r>
      <w:r w:rsidR="00840A4C">
        <w:rPr>
          <w:spacing w:val="1"/>
        </w:rPr>
        <w:t xml:space="preserve"> </w:t>
      </w:r>
      <w:r w:rsidR="00840A4C">
        <w:t>autorisé</w:t>
      </w:r>
      <w:r>
        <w:t>s</w:t>
      </w:r>
      <w:r w:rsidR="00840A4C">
        <w:t xml:space="preserve"> pour</w:t>
      </w:r>
      <w:r w:rsidR="00840A4C">
        <w:rPr>
          <w:spacing w:val="-3"/>
        </w:rPr>
        <w:t xml:space="preserve"> </w:t>
      </w:r>
      <w:r w:rsidR="00840A4C">
        <w:t>l’ensemble</w:t>
      </w:r>
      <w:r w:rsidR="00840A4C">
        <w:rPr>
          <w:spacing w:val="-4"/>
        </w:rPr>
        <w:t xml:space="preserve"> </w:t>
      </w:r>
      <w:r w:rsidR="00840A4C">
        <w:t>des</w:t>
      </w:r>
      <w:r w:rsidR="00840A4C">
        <w:rPr>
          <w:spacing w:val="-1"/>
        </w:rPr>
        <w:t xml:space="preserve"> </w:t>
      </w:r>
      <w:r w:rsidR="00840A4C">
        <w:t>espaces</w:t>
      </w:r>
      <w:r>
        <w:t xml:space="preserve"> sans nécessité de détenir un agrément</w:t>
      </w:r>
      <w:r w:rsidR="00840A4C">
        <w:t>.</w:t>
      </w:r>
    </w:p>
    <w:p w14:paraId="3BCEED33" w14:textId="77777777" w:rsidR="00B50594" w:rsidRDefault="00B50594" w:rsidP="00B50594">
      <w:pPr>
        <w:pStyle w:val="Corpsdetexte"/>
        <w:spacing w:line="276" w:lineRule="auto"/>
        <w:ind w:right="130"/>
      </w:pPr>
    </w:p>
    <w:p w14:paraId="0A97B87A" w14:textId="34A42217" w:rsidR="00B50594" w:rsidRDefault="00B50594" w:rsidP="00B50594">
      <w:pPr>
        <w:pStyle w:val="Corpsdetexte"/>
        <w:spacing w:line="276" w:lineRule="auto"/>
        <w:ind w:right="130"/>
        <w:rPr>
          <w:b/>
          <w:bCs/>
        </w:rPr>
      </w:pPr>
      <w:r w:rsidRPr="00B50594">
        <w:rPr>
          <w:b/>
          <w:bCs/>
        </w:rPr>
        <w:t>Quels produits sont autorisés </w:t>
      </w:r>
      <w:r>
        <w:rPr>
          <w:b/>
          <w:bCs/>
        </w:rPr>
        <w:t xml:space="preserve">à l’usage </w:t>
      </w:r>
      <w:r w:rsidRPr="00B50594">
        <w:rPr>
          <w:b/>
          <w:bCs/>
        </w:rPr>
        <w:t>?</w:t>
      </w:r>
    </w:p>
    <w:p w14:paraId="6636EE9F" w14:textId="17BF9C47" w:rsidR="00B50594" w:rsidRPr="00B50594" w:rsidRDefault="00B50594" w:rsidP="00B50594">
      <w:pPr>
        <w:pStyle w:val="Corpsdetexte"/>
        <w:spacing w:line="276" w:lineRule="auto"/>
        <w:ind w:right="130"/>
      </w:pPr>
      <w:r w:rsidRPr="00B50594">
        <w:t>Vous possédez des stocks de produits, vous voulez vérifier que vous avez le droit de les utiliser ?</w:t>
      </w:r>
    </w:p>
    <w:p w14:paraId="68C023BF" w14:textId="201090E8" w:rsidR="00B50594" w:rsidRPr="00B50594" w:rsidRDefault="00B50594" w:rsidP="00B50594">
      <w:pPr>
        <w:pStyle w:val="Corpsdetexte"/>
        <w:spacing w:line="276" w:lineRule="auto"/>
        <w:ind w:right="130"/>
      </w:pPr>
      <w:r w:rsidRPr="00B50594">
        <w:t xml:space="preserve">Consultez le </w:t>
      </w:r>
      <w:hyperlink r:id="rId7" w:history="1">
        <w:r w:rsidRPr="00B50594">
          <w:rPr>
            <w:rStyle w:val="Lienhypertexte"/>
          </w:rPr>
          <w:t>site Ecophyto Pro</w:t>
        </w:r>
      </w:hyperlink>
    </w:p>
    <w:p w14:paraId="62240AB4" w14:textId="77777777" w:rsidR="00B50594" w:rsidRDefault="00B50594" w:rsidP="00B50594">
      <w:pPr>
        <w:pStyle w:val="Corpsdetexte"/>
        <w:spacing w:line="276" w:lineRule="auto"/>
        <w:ind w:right="130"/>
      </w:pPr>
    </w:p>
    <w:p w14:paraId="60E0E4DF" w14:textId="1BBB86C4" w:rsidR="00B50594" w:rsidRDefault="00B50594" w:rsidP="00B50594">
      <w:pPr>
        <w:pStyle w:val="Corpsdetexte"/>
        <w:spacing w:line="276" w:lineRule="auto"/>
        <w:ind w:right="130"/>
        <w:sectPr w:rsidR="00B50594" w:rsidSect="00E02311">
          <w:footerReference w:type="default" r:id="rId8"/>
          <w:type w:val="continuous"/>
          <w:pgSz w:w="11900" w:h="16840"/>
          <w:pgMar w:top="720" w:right="418" w:bottom="720" w:left="720" w:header="720" w:footer="382" w:gutter="0"/>
          <w:pgNumType w:start="1"/>
          <w:cols w:space="720"/>
          <w:docGrid w:linePitch="299"/>
        </w:sectPr>
      </w:pPr>
    </w:p>
    <w:p w14:paraId="5F2A0B74" w14:textId="77777777" w:rsidR="005C6896" w:rsidRDefault="00840A4C">
      <w:pPr>
        <w:spacing w:line="488" w:lineRule="exact"/>
        <w:ind w:left="215" w:right="222"/>
        <w:jc w:val="center"/>
        <w:rPr>
          <w:b/>
          <w:sz w:val="40"/>
        </w:rPr>
      </w:pPr>
      <w:r>
        <w:rPr>
          <w:b/>
          <w:sz w:val="40"/>
        </w:rPr>
        <w:lastRenderedPageBreak/>
        <w:t>La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loi</w:t>
      </w:r>
      <w:r>
        <w:rPr>
          <w:b/>
          <w:spacing w:val="2"/>
          <w:sz w:val="40"/>
        </w:rPr>
        <w:t xml:space="preserve"> </w:t>
      </w:r>
      <w:proofErr w:type="spellStart"/>
      <w:r>
        <w:rPr>
          <w:b/>
          <w:sz w:val="40"/>
        </w:rPr>
        <w:t>Labbé</w:t>
      </w:r>
      <w:proofErr w:type="spellEnd"/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et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son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extension</w:t>
      </w:r>
      <w:r>
        <w:rPr>
          <w:b/>
          <w:spacing w:val="5"/>
          <w:sz w:val="40"/>
        </w:rPr>
        <w:t xml:space="preserve"> </w:t>
      </w:r>
      <w:r>
        <w:rPr>
          <w:b/>
          <w:sz w:val="40"/>
        </w:rPr>
        <w:t>:</w:t>
      </w:r>
    </w:p>
    <w:p w14:paraId="6B06464B" w14:textId="77777777" w:rsidR="005C6896" w:rsidRDefault="00840A4C">
      <w:pPr>
        <w:pStyle w:val="Titre1"/>
        <w:spacing w:line="240" w:lineRule="auto"/>
        <w:ind w:right="234"/>
      </w:pPr>
      <w:r>
        <w:t>Arrêté du 15 janvier 2021 relatif aux mesures de protection des personnes lors de l'utilisation</w:t>
      </w:r>
      <w:r>
        <w:rPr>
          <w:spacing w:val="-8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t>phytopharmaceutiques</w:t>
      </w:r>
    </w:p>
    <w:p w14:paraId="6AC38D53" w14:textId="77777777" w:rsidR="005C6896" w:rsidRDefault="005C6896">
      <w:pPr>
        <w:pStyle w:val="Corpsdetexte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3497"/>
        <w:gridCol w:w="3501"/>
        <w:gridCol w:w="3500"/>
      </w:tblGrid>
      <w:tr w:rsidR="005C6896" w14:paraId="3CEC71F2" w14:textId="77777777">
        <w:trPr>
          <w:trHeight w:val="681"/>
        </w:trPr>
        <w:tc>
          <w:tcPr>
            <w:tcW w:w="3501" w:type="dxa"/>
          </w:tcPr>
          <w:p w14:paraId="6B11A083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14:paraId="1E47A8FE" w14:textId="77777777" w:rsidR="005C6896" w:rsidRDefault="00840A4C">
            <w:pPr>
              <w:pStyle w:val="TableParagraph"/>
              <w:spacing w:line="341" w:lineRule="exact"/>
              <w:ind w:left="118"/>
              <w:rPr>
                <w:b/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dispositions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depuis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2017</w:t>
            </w:r>
          </w:p>
          <w:p w14:paraId="3E2AE53A" w14:textId="77777777" w:rsidR="005C6896" w:rsidRDefault="00840A4C">
            <w:pPr>
              <w:pStyle w:val="TableParagraph"/>
              <w:spacing w:line="321" w:lineRule="exact"/>
              <w:ind w:left="19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et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jusqu’au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juillet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</w:p>
        </w:tc>
        <w:tc>
          <w:tcPr>
            <w:tcW w:w="3501" w:type="dxa"/>
          </w:tcPr>
          <w:p w14:paraId="0EA8AA74" w14:textId="77777777" w:rsidR="005C6896" w:rsidRDefault="00840A4C">
            <w:pPr>
              <w:pStyle w:val="TableParagraph"/>
              <w:spacing w:line="341" w:lineRule="exact"/>
              <w:ind w:left="218" w:right="213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dispositions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compter</w:t>
            </w:r>
          </w:p>
          <w:p w14:paraId="779FE972" w14:textId="77777777" w:rsidR="005C6896" w:rsidRDefault="00840A4C">
            <w:pPr>
              <w:pStyle w:val="TableParagraph"/>
              <w:spacing w:line="321" w:lineRule="exact"/>
              <w:ind w:left="218" w:right="21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du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1er juillet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</w:p>
        </w:tc>
        <w:tc>
          <w:tcPr>
            <w:tcW w:w="3500" w:type="dxa"/>
          </w:tcPr>
          <w:p w14:paraId="4CCBBB4A" w14:textId="77777777" w:rsidR="005C6896" w:rsidRDefault="00840A4C">
            <w:pPr>
              <w:pStyle w:val="TableParagraph"/>
              <w:spacing w:line="341" w:lineRule="exact"/>
              <w:ind w:left="218" w:right="21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dispositions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compter</w:t>
            </w:r>
          </w:p>
          <w:p w14:paraId="3EDCEFE8" w14:textId="77777777" w:rsidR="005C6896" w:rsidRDefault="00840A4C">
            <w:pPr>
              <w:pStyle w:val="TableParagraph"/>
              <w:spacing w:line="321" w:lineRule="exact"/>
              <w:ind w:left="218" w:right="21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du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janvier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2025</w:t>
            </w:r>
          </w:p>
        </w:tc>
      </w:tr>
      <w:tr w:rsidR="005C6896" w14:paraId="33CDD4C1" w14:textId="77777777">
        <w:trPr>
          <w:trHeight w:val="2443"/>
        </w:trPr>
        <w:tc>
          <w:tcPr>
            <w:tcW w:w="3501" w:type="dxa"/>
          </w:tcPr>
          <w:p w14:paraId="55DC2283" w14:textId="77777777" w:rsidR="005C6896" w:rsidRDefault="005C6896">
            <w:pPr>
              <w:pStyle w:val="TableParagraph"/>
              <w:rPr>
                <w:b/>
              </w:rPr>
            </w:pPr>
          </w:p>
          <w:p w14:paraId="7924CE02" w14:textId="77777777" w:rsidR="005C6896" w:rsidRDefault="005C6896">
            <w:pPr>
              <w:pStyle w:val="TableParagraph"/>
              <w:rPr>
                <w:b/>
              </w:rPr>
            </w:pPr>
          </w:p>
          <w:p w14:paraId="14001B70" w14:textId="77777777" w:rsidR="005C6896" w:rsidRDefault="005C6896">
            <w:pPr>
              <w:pStyle w:val="TableParagraph"/>
              <w:rPr>
                <w:b/>
              </w:rPr>
            </w:pPr>
          </w:p>
          <w:p w14:paraId="63296323" w14:textId="77777777" w:rsidR="005C6896" w:rsidRDefault="00840A4C">
            <w:pPr>
              <w:pStyle w:val="TableParagraph"/>
              <w:spacing w:before="148" w:line="268" w:lineRule="exact"/>
              <w:ind w:left="106"/>
            </w:pPr>
            <w:r>
              <w:t>Espaces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autorisés</w:t>
            </w:r>
            <w:r>
              <w:rPr>
                <w:b/>
                <w:spacing w:val="-4"/>
              </w:rPr>
              <w:t xml:space="preserve"> </w:t>
            </w:r>
            <w:r>
              <w:t>pour</w:t>
            </w:r>
            <w:r>
              <w:rPr>
                <w:spacing w:val="-6"/>
              </w:rPr>
              <w:t xml:space="preserve"> </w:t>
            </w:r>
            <w:r>
              <w:t>l’application</w:t>
            </w:r>
          </w:p>
          <w:p w14:paraId="45CD328C" w14:textId="77777777" w:rsidR="005C6896" w:rsidRDefault="00840A4C">
            <w:pPr>
              <w:pStyle w:val="TableParagraph"/>
              <w:spacing w:line="268" w:lineRule="exact"/>
              <w:ind w:left="106"/>
            </w:pPr>
            <w:proofErr w:type="gramStart"/>
            <w:r>
              <w:t>de</w:t>
            </w:r>
            <w:proofErr w:type="gramEnd"/>
            <w:r>
              <w:rPr>
                <w:spacing w:val="-8"/>
              </w:rPr>
              <w:t xml:space="preserve"> </w:t>
            </w:r>
            <w:r>
              <w:t>produits</w:t>
            </w:r>
            <w:r>
              <w:rPr>
                <w:spacing w:val="-6"/>
              </w:rPr>
              <w:t xml:space="preserve"> </w:t>
            </w:r>
            <w:r>
              <w:t>phytosanitaires</w:t>
            </w:r>
          </w:p>
        </w:tc>
        <w:tc>
          <w:tcPr>
            <w:tcW w:w="3497" w:type="dxa"/>
          </w:tcPr>
          <w:p w14:paraId="6C18EFDC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5"/>
              <w:ind w:right="251" w:firstLine="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jardins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professionnel uniquement)</w:t>
            </w:r>
          </w:p>
          <w:p w14:paraId="13B6C44F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line="244" w:lineRule="exact"/>
              <w:ind w:left="2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cimetières</w:t>
            </w:r>
          </w:p>
          <w:p w14:paraId="6595C810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ind w:left="2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</w:p>
          <w:p w14:paraId="3E2904F3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ind w:left="2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golfs</w:t>
            </w:r>
          </w:p>
          <w:p w14:paraId="46AFB0C6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ind w:left="2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hippodromes</w:t>
            </w:r>
          </w:p>
          <w:p w14:paraId="5D1D753E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ind w:left="2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loisirs</w:t>
            </w:r>
          </w:p>
          <w:p w14:paraId="4E27B925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ind w:left="2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ferrées</w:t>
            </w:r>
          </w:p>
          <w:p w14:paraId="64F69050" w14:textId="77777777" w:rsidR="005C6896" w:rsidRDefault="00840A4C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ind w:left="2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industriels</w:t>
            </w:r>
          </w:p>
        </w:tc>
        <w:tc>
          <w:tcPr>
            <w:tcW w:w="3501" w:type="dxa"/>
          </w:tcPr>
          <w:p w14:paraId="620B3F07" w14:textId="77777777" w:rsidR="005C6896" w:rsidRDefault="00840A4C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before="5"/>
              <w:ind w:left="106" w:right="197" w:firstLine="0"/>
              <w:rPr>
                <w:sz w:val="20"/>
              </w:rPr>
            </w:pPr>
            <w:r>
              <w:rPr>
                <w:sz w:val="20"/>
              </w:rPr>
              <w:t>Les terrains de grands jeux, les pistes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d'hippodromes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sur gazon dont l'accès est réglementé,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maîtrisé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réservé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utilisateurs</w:t>
            </w:r>
          </w:p>
          <w:p w14:paraId="647DD3F2" w14:textId="77777777" w:rsidR="005C6896" w:rsidRDefault="00840A4C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left="106" w:right="569" w:firstLine="0"/>
              <w:rPr>
                <w:sz w:val="20"/>
              </w:rPr>
            </w:pPr>
            <w:r>
              <w:rPr>
                <w:sz w:val="20"/>
              </w:rPr>
              <w:t>Les golfs et les practices de golf,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uniquement sur départs, greens et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fairways.</w:t>
            </w:r>
          </w:p>
          <w:p w14:paraId="4A38D40A" w14:textId="77777777" w:rsidR="005C6896" w:rsidRDefault="00840A4C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left="211" w:hanging="10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industriels</w:t>
            </w:r>
          </w:p>
          <w:p w14:paraId="012B5768" w14:textId="77777777" w:rsidR="005C6896" w:rsidRDefault="00840A4C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left="211" w:hanging="105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500" w:type="dxa"/>
          </w:tcPr>
          <w:p w14:paraId="76C4E71A" w14:textId="77777777" w:rsidR="005C6896" w:rsidRDefault="00840A4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5"/>
              <w:ind w:left="106" w:right="116" w:firstLine="0"/>
              <w:rPr>
                <w:sz w:val="20"/>
              </w:rPr>
            </w:pPr>
            <w:r>
              <w:rPr>
                <w:sz w:val="20"/>
              </w:rPr>
              <w:t>Les équipements sportifs ou 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d'équipements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sportifs,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liste établie pour une durée limitée 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 ministres chargés des sports et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l'environnement, pour lesquels aucune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 technique alternative 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d'obtenir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compétitions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officielles.</w:t>
            </w:r>
          </w:p>
          <w:p w14:paraId="7AE2C4BB" w14:textId="77777777" w:rsidR="005C6896" w:rsidRDefault="00840A4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244" w:lineRule="exact"/>
              <w:ind w:left="211" w:hanging="10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industriels</w:t>
            </w:r>
          </w:p>
          <w:p w14:paraId="68A24213" w14:textId="77777777" w:rsidR="005C6896" w:rsidRDefault="00840A4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221" w:lineRule="exact"/>
              <w:ind w:left="211" w:hanging="105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</w:p>
        </w:tc>
      </w:tr>
      <w:tr w:rsidR="005C6896" w14:paraId="4C0DD294" w14:textId="77777777">
        <w:trPr>
          <w:trHeight w:val="1710"/>
        </w:trPr>
        <w:tc>
          <w:tcPr>
            <w:tcW w:w="3501" w:type="dxa"/>
          </w:tcPr>
          <w:p w14:paraId="7A67C1A2" w14:textId="77777777" w:rsidR="005C6896" w:rsidRDefault="005C6896">
            <w:pPr>
              <w:pStyle w:val="TableParagraph"/>
              <w:rPr>
                <w:b/>
              </w:rPr>
            </w:pPr>
          </w:p>
          <w:p w14:paraId="797C55AA" w14:textId="77777777" w:rsidR="005C6896" w:rsidRDefault="005C6896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1EF57AA" w14:textId="77777777" w:rsidR="005C6896" w:rsidRDefault="00840A4C">
            <w:pPr>
              <w:pStyle w:val="TableParagraph"/>
              <w:ind w:left="106"/>
            </w:pPr>
            <w:r>
              <w:t>Espaces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interdits</w:t>
            </w:r>
            <w:r>
              <w:rPr>
                <w:b/>
                <w:spacing w:val="-5"/>
              </w:rPr>
              <w:t xml:space="preserve"> </w:t>
            </w:r>
            <w:r>
              <w:t>pour</w:t>
            </w:r>
            <w:r>
              <w:rPr>
                <w:spacing w:val="-7"/>
              </w:rPr>
              <w:t xml:space="preserve"> </w:t>
            </w:r>
            <w:r>
              <w:t>l’application</w:t>
            </w:r>
          </w:p>
          <w:p w14:paraId="4602E6CE" w14:textId="77777777" w:rsidR="005C6896" w:rsidRDefault="00840A4C">
            <w:pPr>
              <w:pStyle w:val="TableParagraph"/>
              <w:ind w:left="106"/>
            </w:pPr>
            <w:proofErr w:type="gramStart"/>
            <w:r>
              <w:t>de</w:t>
            </w:r>
            <w:proofErr w:type="gramEnd"/>
            <w:r>
              <w:rPr>
                <w:spacing w:val="-8"/>
              </w:rPr>
              <w:t xml:space="preserve"> </w:t>
            </w:r>
            <w:r>
              <w:t>produits</w:t>
            </w:r>
            <w:r>
              <w:rPr>
                <w:spacing w:val="-6"/>
              </w:rPr>
              <w:t xml:space="preserve"> </w:t>
            </w:r>
            <w:r>
              <w:t>phytosanitaires</w:t>
            </w:r>
          </w:p>
        </w:tc>
        <w:tc>
          <w:tcPr>
            <w:tcW w:w="3497" w:type="dxa"/>
          </w:tcPr>
          <w:p w14:paraId="785D42B3" w14:textId="77777777" w:rsidR="005C6896" w:rsidRDefault="00840A4C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4"/>
              <w:ind w:right="251" w:firstLine="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jardins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particulier)</w:t>
            </w:r>
          </w:p>
          <w:p w14:paraId="2CD4D360" w14:textId="77777777" w:rsidR="005C6896" w:rsidRDefault="00840A4C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ind w:right="232" w:firstLine="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ouverts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parcs, jardins, espaces verts, et ceux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fréquentés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enfants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14:paraId="7BBDD793" w14:textId="77777777" w:rsidR="005C6896" w:rsidRDefault="00840A4C">
            <w:pPr>
              <w:pStyle w:val="TableParagraph"/>
              <w:spacing w:line="240" w:lineRule="atLeast"/>
              <w:ind w:left="103" w:right="348"/>
              <w:rPr>
                <w:sz w:val="20"/>
              </w:rPr>
            </w:pPr>
            <w:proofErr w:type="gramStart"/>
            <w:r>
              <w:rPr>
                <w:sz w:val="20"/>
              </w:rPr>
              <w:t>personnes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vulnérables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(sauf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sécurité)</w:t>
            </w:r>
          </w:p>
        </w:tc>
        <w:tc>
          <w:tcPr>
            <w:tcW w:w="3501" w:type="dxa"/>
          </w:tcPr>
          <w:p w14:paraId="3D040A1B" w14:textId="77777777" w:rsidR="005C6896" w:rsidRDefault="005C689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F047045" w14:textId="77777777" w:rsidR="005C6896" w:rsidRDefault="00840A4C">
            <w:pPr>
              <w:pStyle w:val="TableParagraph"/>
              <w:ind w:left="106" w:right="206"/>
              <w:rPr>
                <w:sz w:val="20"/>
              </w:rPr>
            </w:pP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autorisés</w:t>
            </w:r>
          </w:p>
        </w:tc>
        <w:tc>
          <w:tcPr>
            <w:tcW w:w="3500" w:type="dxa"/>
          </w:tcPr>
          <w:p w14:paraId="4853E553" w14:textId="77777777" w:rsidR="005C6896" w:rsidRDefault="005C689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5918E52" w14:textId="77777777" w:rsidR="005C6896" w:rsidRDefault="00840A4C">
            <w:pPr>
              <w:pStyle w:val="TableParagraph"/>
              <w:ind w:left="106" w:right="205"/>
              <w:rPr>
                <w:sz w:val="20"/>
              </w:rPr>
            </w:pP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autorisés</w:t>
            </w:r>
          </w:p>
        </w:tc>
      </w:tr>
    </w:tbl>
    <w:p w14:paraId="49545C18" w14:textId="77777777" w:rsidR="005C6896" w:rsidRDefault="005C6896">
      <w:pPr>
        <w:pStyle w:val="Corpsdetexte"/>
        <w:rPr>
          <w:b/>
          <w:sz w:val="20"/>
        </w:rPr>
      </w:pPr>
    </w:p>
    <w:p w14:paraId="445DE6E0" w14:textId="77777777" w:rsidR="005C6896" w:rsidRDefault="005C6896">
      <w:pPr>
        <w:pStyle w:val="Corpsdetexte"/>
        <w:rPr>
          <w:b/>
          <w:sz w:val="20"/>
        </w:rPr>
      </w:pPr>
    </w:p>
    <w:p w14:paraId="616EF744" w14:textId="77777777" w:rsidR="005C6896" w:rsidRDefault="005C6896">
      <w:pPr>
        <w:pStyle w:val="Corpsdetexte"/>
        <w:rPr>
          <w:b/>
          <w:sz w:val="20"/>
        </w:rPr>
      </w:pPr>
    </w:p>
    <w:p w14:paraId="7910C803" w14:textId="77777777" w:rsidR="005C6896" w:rsidRDefault="005C6896">
      <w:pPr>
        <w:pStyle w:val="Corpsdetexte"/>
        <w:rPr>
          <w:b/>
          <w:sz w:val="20"/>
        </w:rPr>
      </w:pPr>
    </w:p>
    <w:p w14:paraId="13D612E7" w14:textId="77777777" w:rsidR="005C6896" w:rsidRDefault="00B50594">
      <w:pPr>
        <w:pStyle w:val="Corpsdetexte"/>
        <w:spacing w:before="8"/>
        <w:rPr>
          <w:b/>
          <w:sz w:val="21"/>
        </w:rPr>
      </w:pPr>
      <w:r>
        <w:pict w14:anchorId="75E56F30">
          <v:rect id="_x0000_s2050" style="position:absolute;margin-left:28.2pt;margin-top:15.2pt;width:144.05pt;height:.8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69FEC7B" w14:textId="77777777" w:rsidR="005C6896" w:rsidRDefault="005C6896">
      <w:pPr>
        <w:pStyle w:val="Corpsdetexte"/>
        <w:spacing w:before="11"/>
        <w:rPr>
          <w:b/>
          <w:sz w:val="30"/>
        </w:rPr>
      </w:pPr>
    </w:p>
    <w:p w14:paraId="103FE5E1" w14:textId="77777777" w:rsidR="005C6896" w:rsidRDefault="00840A4C">
      <w:pPr>
        <w:spacing w:before="1"/>
        <w:ind w:left="103"/>
        <w:rPr>
          <w:rFonts w:ascii="Verdana"/>
          <w:sz w:val="18"/>
        </w:rPr>
      </w:pPr>
      <w:r>
        <w:rPr>
          <w:rFonts w:ascii="Verdana"/>
          <w:position w:val="8"/>
          <w:sz w:val="16"/>
        </w:rPr>
        <w:t>1</w:t>
      </w:r>
      <w:r>
        <w:rPr>
          <w:rFonts w:ascii="Verdana"/>
          <w:spacing w:val="23"/>
          <w:position w:val="8"/>
          <w:sz w:val="16"/>
        </w:rPr>
        <w:t xml:space="preserve"> </w:t>
      </w:r>
      <w:r>
        <w:rPr>
          <w:rFonts w:ascii="Verdana"/>
          <w:sz w:val="18"/>
        </w:rPr>
        <w:t>Les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autres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exceptions</w:t>
      </w:r>
      <w:r>
        <w:rPr>
          <w:rFonts w:ascii="Verdana"/>
          <w:b/>
          <w:spacing w:val="2"/>
          <w:sz w:val="18"/>
        </w:rPr>
        <w:t xml:space="preserve"> </w:t>
      </w:r>
      <w:r>
        <w:rPr>
          <w:rFonts w:ascii="Verdana"/>
          <w:sz w:val="18"/>
        </w:rPr>
        <w:t>concernent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:</w:t>
      </w:r>
    </w:p>
    <w:p w14:paraId="7E62AF3E" w14:textId="77777777" w:rsidR="005C6896" w:rsidRDefault="00840A4C">
      <w:pPr>
        <w:pStyle w:val="Paragraphedeliste"/>
        <w:numPr>
          <w:ilvl w:val="0"/>
          <w:numId w:val="1"/>
        </w:numPr>
        <w:tabs>
          <w:tab w:val="left" w:pos="248"/>
        </w:tabs>
        <w:spacing w:before="17"/>
        <w:ind w:left="248" w:hanging="145"/>
        <w:rPr>
          <w:sz w:val="18"/>
        </w:rPr>
      </w:pP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produits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biocontrôle,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faibles</w:t>
      </w:r>
      <w:r>
        <w:rPr>
          <w:spacing w:val="-3"/>
          <w:sz w:val="18"/>
        </w:rPr>
        <w:t xml:space="preserve"> </w:t>
      </w:r>
      <w:r>
        <w:rPr>
          <w:sz w:val="18"/>
        </w:rPr>
        <w:t>risques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utilisables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agriculture</w:t>
      </w:r>
      <w:r>
        <w:rPr>
          <w:spacing w:val="-3"/>
          <w:sz w:val="18"/>
        </w:rPr>
        <w:t xml:space="preserve"> </w:t>
      </w:r>
      <w:r>
        <w:rPr>
          <w:sz w:val="18"/>
        </w:rPr>
        <w:t>biologique</w:t>
      </w:r>
    </w:p>
    <w:p w14:paraId="2AE9DACE" w14:textId="77777777" w:rsidR="005C6896" w:rsidRDefault="00840A4C">
      <w:pPr>
        <w:pStyle w:val="Paragraphedeliste"/>
        <w:numPr>
          <w:ilvl w:val="0"/>
          <w:numId w:val="1"/>
        </w:numPr>
        <w:tabs>
          <w:tab w:val="left" w:pos="248"/>
        </w:tabs>
        <w:spacing w:before="3" w:line="237" w:lineRule="auto"/>
        <w:ind w:left="103" w:right="107" w:firstLine="0"/>
        <w:rPr>
          <w:sz w:val="18"/>
        </w:rPr>
      </w:pPr>
      <w:r>
        <w:rPr>
          <w:sz w:val="18"/>
        </w:rPr>
        <w:t>Les traitements et mesures nécessaires à la destruction et à la prévention de la propagation des organismes nuisibles réglementés et énumérés à l'article L. 251-3 du code</w:t>
      </w:r>
      <w:r>
        <w:rPr>
          <w:spacing w:val="-61"/>
          <w:sz w:val="18"/>
        </w:rPr>
        <w:t xml:space="preserve"> </w:t>
      </w:r>
      <w:r>
        <w:rPr>
          <w:sz w:val="18"/>
        </w:rPr>
        <w:t>rural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de la pêche</w:t>
      </w:r>
      <w:r>
        <w:rPr>
          <w:spacing w:val="-3"/>
          <w:sz w:val="18"/>
        </w:rPr>
        <w:t xml:space="preserve"> </w:t>
      </w:r>
      <w:r>
        <w:rPr>
          <w:sz w:val="18"/>
        </w:rPr>
        <w:t>maritime</w:t>
      </w:r>
    </w:p>
    <w:p w14:paraId="687BDF49" w14:textId="77777777" w:rsidR="005C6896" w:rsidRDefault="00840A4C">
      <w:pPr>
        <w:pStyle w:val="Paragraphedeliste"/>
        <w:numPr>
          <w:ilvl w:val="0"/>
          <w:numId w:val="1"/>
        </w:numPr>
        <w:tabs>
          <w:tab w:val="left" w:pos="248"/>
        </w:tabs>
        <w:spacing w:before="1"/>
        <w:ind w:left="103" w:right="770" w:firstLine="0"/>
        <w:rPr>
          <w:sz w:val="18"/>
        </w:rPr>
      </w:pPr>
      <w:r>
        <w:rPr>
          <w:sz w:val="18"/>
        </w:rPr>
        <w:t>Les traitements par des produits phytopharmaceutiques qui s'avèrent nécessaires pour lutter contre un danger sanitaire grave menaçant la pérennité du patrimoine</w:t>
      </w:r>
      <w:r>
        <w:rPr>
          <w:spacing w:val="-61"/>
          <w:sz w:val="18"/>
        </w:rPr>
        <w:t xml:space="preserve"> </w:t>
      </w:r>
      <w:r>
        <w:rPr>
          <w:sz w:val="18"/>
        </w:rPr>
        <w:t>historique ou</w:t>
      </w:r>
      <w:r>
        <w:rPr>
          <w:spacing w:val="2"/>
          <w:sz w:val="18"/>
        </w:rPr>
        <w:t xml:space="preserve"> </w:t>
      </w:r>
      <w:r>
        <w:rPr>
          <w:sz w:val="18"/>
        </w:rPr>
        <w:t>biologique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ne pouvant</w:t>
      </w:r>
      <w:r>
        <w:rPr>
          <w:spacing w:val="-3"/>
          <w:sz w:val="18"/>
        </w:rPr>
        <w:t xml:space="preserve"> </w:t>
      </w:r>
      <w:r>
        <w:rPr>
          <w:sz w:val="18"/>
        </w:rPr>
        <w:t>être</w:t>
      </w:r>
      <w:r>
        <w:rPr>
          <w:spacing w:val="-3"/>
          <w:sz w:val="18"/>
        </w:rPr>
        <w:t xml:space="preserve"> </w:t>
      </w:r>
      <w:r>
        <w:rPr>
          <w:sz w:val="18"/>
        </w:rPr>
        <w:t>maîtrisé</w:t>
      </w:r>
      <w:r>
        <w:rPr>
          <w:spacing w:val="1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autre</w:t>
      </w:r>
      <w:r>
        <w:rPr>
          <w:spacing w:val="-3"/>
          <w:sz w:val="18"/>
        </w:rPr>
        <w:t xml:space="preserve"> </w:t>
      </w:r>
      <w:r>
        <w:rPr>
          <w:sz w:val="18"/>
        </w:rPr>
        <w:t>moyen</w:t>
      </w:r>
    </w:p>
    <w:p w14:paraId="7331D42D" w14:textId="77777777" w:rsidR="005C6896" w:rsidRDefault="005C6896">
      <w:pPr>
        <w:rPr>
          <w:sz w:val="18"/>
        </w:rPr>
        <w:sectPr w:rsidR="005C6896">
          <w:footerReference w:type="default" r:id="rId9"/>
          <w:pgSz w:w="16840" w:h="11910" w:orient="landscape"/>
          <w:pgMar w:top="840" w:right="440" w:bottom="580" w:left="460" w:header="0" w:footer="382" w:gutter="0"/>
          <w:pgNumType w:start="1"/>
          <w:cols w:space="720"/>
        </w:sectPr>
      </w:pPr>
    </w:p>
    <w:p w14:paraId="59A5A853" w14:textId="77777777" w:rsidR="005C6896" w:rsidRDefault="005C6896">
      <w:pPr>
        <w:pStyle w:val="Corpsdetexte"/>
        <w:rPr>
          <w:rFonts w:ascii="Verdana"/>
          <w:sz w:val="20"/>
        </w:rPr>
      </w:pPr>
    </w:p>
    <w:p w14:paraId="43375A3C" w14:textId="77777777" w:rsidR="005C6896" w:rsidRDefault="005C6896">
      <w:pPr>
        <w:pStyle w:val="Corpsdetexte"/>
        <w:rPr>
          <w:rFonts w:ascii="Verdana"/>
          <w:sz w:val="20"/>
        </w:rPr>
      </w:pPr>
    </w:p>
    <w:p w14:paraId="3D8D80B8" w14:textId="77777777" w:rsidR="005C6896" w:rsidRDefault="005C6896">
      <w:pPr>
        <w:pStyle w:val="Corpsdetexte"/>
        <w:spacing w:before="7"/>
        <w:rPr>
          <w:rFonts w:ascii="Verdana"/>
          <w:sz w:val="17"/>
        </w:rPr>
      </w:pPr>
    </w:p>
    <w:p w14:paraId="788FF346" w14:textId="77777777" w:rsidR="005C6896" w:rsidRDefault="00840A4C">
      <w:pPr>
        <w:spacing w:before="20"/>
        <w:ind w:left="215" w:right="219"/>
        <w:jc w:val="center"/>
        <w:rPr>
          <w:sz w:val="40"/>
        </w:rPr>
      </w:pPr>
      <w:r>
        <w:rPr>
          <w:sz w:val="40"/>
        </w:rPr>
        <w:t>Annexe</w:t>
      </w:r>
      <w:r>
        <w:rPr>
          <w:spacing w:val="-5"/>
          <w:sz w:val="40"/>
        </w:rPr>
        <w:t xml:space="preserve"> </w:t>
      </w:r>
      <w:r>
        <w:rPr>
          <w:sz w:val="40"/>
        </w:rPr>
        <w:t>3</w:t>
      </w:r>
      <w:r>
        <w:rPr>
          <w:spacing w:val="-2"/>
          <w:sz w:val="40"/>
        </w:rPr>
        <w:t xml:space="preserve"> </w:t>
      </w:r>
      <w:r>
        <w:rPr>
          <w:sz w:val="40"/>
        </w:rPr>
        <w:t>:</w:t>
      </w:r>
      <w:r>
        <w:rPr>
          <w:spacing w:val="1"/>
          <w:sz w:val="40"/>
        </w:rPr>
        <w:t xml:space="preserve"> </w:t>
      </w:r>
      <w:r>
        <w:rPr>
          <w:sz w:val="40"/>
        </w:rPr>
        <w:t>Quel</w:t>
      </w:r>
      <w:r>
        <w:rPr>
          <w:spacing w:val="-4"/>
          <w:sz w:val="40"/>
        </w:rPr>
        <w:t xml:space="preserve"> </w:t>
      </w:r>
      <w:r>
        <w:rPr>
          <w:sz w:val="40"/>
        </w:rPr>
        <w:t>certificat</w:t>
      </w:r>
      <w:r>
        <w:rPr>
          <w:spacing w:val="1"/>
          <w:sz w:val="40"/>
        </w:rPr>
        <w:t xml:space="preserve"> </w:t>
      </w:r>
      <w:r>
        <w:rPr>
          <w:sz w:val="40"/>
        </w:rPr>
        <w:t>pour</w:t>
      </w:r>
      <w:r>
        <w:rPr>
          <w:spacing w:val="-5"/>
          <w:sz w:val="40"/>
        </w:rPr>
        <w:t xml:space="preserve"> </w:t>
      </w:r>
      <w:r>
        <w:rPr>
          <w:sz w:val="40"/>
        </w:rPr>
        <w:t>quel</w:t>
      </w:r>
      <w:r>
        <w:rPr>
          <w:spacing w:val="-3"/>
          <w:sz w:val="40"/>
        </w:rPr>
        <w:t xml:space="preserve"> </w:t>
      </w:r>
      <w:r>
        <w:rPr>
          <w:sz w:val="40"/>
        </w:rPr>
        <w:t>produit</w:t>
      </w:r>
      <w:r>
        <w:rPr>
          <w:spacing w:val="8"/>
          <w:sz w:val="40"/>
        </w:rPr>
        <w:t xml:space="preserve"> </w:t>
      </w:r>
      <w:r>
        <w:rPr>
          <w:sz w:val="40"/>
        </w:rPr>
        <w:t>?</w:t>
      </w:r>
    </w:p>
    <w:p w14:paraId="4574BBDE" w14:textId="77777777" w:rsidR="005C6896" w:rsidRDefault="005C6896">
      <w:pPr>
        <w:pStyle w:val="Corpsdetexte"/>
        <w:rPr>
          <w:sz w:val="20"/>
        </w:rPr>
      </w:pPr>
    </w:p>
    <w:p w14:paraId="2A57FBCE" w14:textId="77777777" w:rsidR="005C6896" w:rsidRDefault="005C6896">
      <w:pPr>
        <w:pStyle w:val="Corpsdetexte"/>
        <w:spacing w:before="6"/>
        <w:rPr>
          <w:sz w:val="13"/>
        </w:rPr>
      </w:pPr>
    </w:p>
    <w:tbl>
      <w:tblPr>
        <w:tblStyle w:val="TableNormal"/>
        <w:tblW w:w="0" w:type="auto"/>
        <w:tblInd w:w="2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685"/>
        <w:gridCol w:w="2690"/>
        <w:gridCol w:w="2686"/>
      </w:tblGrid>
      <w:tr w:rsidR="005C6896" w14:paraId="64788FCE" w14:textId="77777777">
        <w:trPr>
          <w:trHeight w:val="803"/>
        </w:trPr>
        <w:tc>
          <w:tcPr>
            <w:tcW w:w="2713" w:type="dxa"/>
            <w:shd w:val="clear" w:color="auto" w:fill="D5E2BB"/>
          </w:tcPr>
          <w:p w14:paraId="0C63E49B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shd w:val="clear" w:color="auto" w:fill="D5E2BB"/>
          </w:tcPr>
          <w:p w14:paraId="6F45CED2" w14:textId="77777777" w:rsidR="005C6896" w:rsidRDefault="00840A4C">
            <w:pPr>
              <w:pStyle w:val="TableParagraph"/>
              <w:spacing w:before="228"/>
              <w:ind w:left="824" w:right="80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110"/>
                <w:sz w:val="20"/>
              </w:rPr>
              <w:t>Certiphyto</w:t>
            </w:r>
          </w:p>
        </w:tc>
        <w:tc>
          <w:tcPr>
            <w:tcW w:w="2690" w:type="dxa"/>
            <w:shd w:val="clear" w:color="auto" w:fill="D5E2BB"/>
          </w:tcPr>
          <w:p w14:paraId="641C3730" w14:textId="77777777" w:rsidR="005C6896" w:rsidRDefault="00840A4C">
            <w:pPr>
              <w:pStyle w:val="TableParagraph"/>
              <w:spacing w:before="228"/>
              <w:ind w:left="875" w:right="852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Agrément</w:t>
            </w:r>
          </w:p>
        </w:tc>
        <w:tc>
          <w:tcPr>
            <w:tcW w:w="2686" w:type="dxa"/>
            <w:shd w:val="clear" w:color="auto" w:fill="D5E2BB"/>
          </w:tcPr>
          <w:p w14:paraId="297E11AB" w14:textId="77777777" w:rsidR="005C6896" w:rsidRDefault="00840A4C">
            <w:pPr>
              <w:pStyle w:val="TableParagraph"/>
              <w:spacing w:before="228"/>
              <w:ind w:left="757" w:right="737"/>
              <w:jc w:val="center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10"/>
                <w:sz w:val="20"/>
              </w:rPr>
              <w:t>Certibiocide</w:t>
            </w:r>
            <w:proofErr w:type="spellEnd"/>
          </w:p>
        </w:tc>
      </w:tr>
      <w:tr w:rsidR="005C6896" w14:paraId="0E6ABDB4" w14:textId="77777777">
        <w:trPr>
          <w:trHeight w:val="1060"/>
        </w:trPr>
        <w:tc>
          <w:tcPr>
            <w:tcW w:w="2713" w:type="dxa"/>
            <w:shd w:val="clear" w:color="auto" w:fill="92D050"/>
          </w:tcPr>
          <w:p w14:paraId="0031C501" w14:textId="77777777" w:rsidR="005C6896" w:rsidRDefault="00840A4C">
            <w:pPr>
              <w:pStyle w:val="TableParagraph"/>
              <w:spacing w:before="200" w:line="309" w:lineRule="auto"/>
              <w:ind w:left="797" w:right="15" w:hanging="5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Produits</w:t>
            </w:r>
            <w:r>
              <w:rPr>
                <w:rFonts w:ascii="Tahoma" w:hAnsi="Tahoma"/>
                <w:spacing w:val="38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phytosanitaires</w:t>
            </w:r>
            <w:r>
              <w:rPr>
                <w:rFonts w:ascii="Tahoma" w:hAnsi="Tahoma"/>
                <w:spacing w:val="-62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de</w:t>
            </w:r>
            <w:r>
              <w:rPr>
                <w:rFonts w:ascii="Tahoma" w:hAnsi="Tahoma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synthèse</w:t>
            </w:r>
          </w:p>
        </w:tc>
        <w:tc>
          <w:tcPr>
            <w:tcW w:w="2685" w:type="dxa"/>
            <w:shd w:val="clear" w:color="auto" w:fill="92D050"/>
          </w:tcPr>
          <w:p w14:paraId="105F71D0" w14:textId="77777777" w:rsidR="005C6896" w:rsidRDefault="005C6896">
            <w:pPr>
              <w:pStyle w:val="TableParagraph"/>
              <w:spacing w:before="2"/>
              <w:rPr>
                <w:sz w:val="29"/>
              </w:rPr>
            </w:pPr>
          </w:p>
          <w:p w14:paraId="389DDFC1" w14:textId="77777777" w:rsidR="005C6896" w:rsidRDefault="00840A4C">
            <w:pPr>
              <w:pStyle w:val="TableParagraph"/>
              <w:ind w:left="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2690" w:type="dxa"/>
            <w:shd w:val="clear" w:color="auto" w:fill="92D050"/>
          </w:tcPr>
          <w:p w14:paraId="1B9DB0E2" w14:textId="77777777" w:rsidR="005C6896" w:rsidRDefault="005C6896">
            <w:pPr>
              <w:pStyle w:val="TableParagraph"/>
              <w:spacing w:before="2"/>
              <w:rPr>
                <w:sz w:val="29"/>
              </w:rPr>
            </w:pPr>
          </w:p>
          <w:p w14:paraId="0B979BE1" w14:textId="77777777" w:rsidR="005C6896" w:rsidRDefault="00840A4C">
            <w:pPr>
              <w:pStyle w:val="TableParagraph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2686" w:type="dxa"/>
            <w:shd w:val="clear" w:color="auto" w:fill="92D050"/>
          </w:tcPr>
          <w:p w14:paraId="5243CF0B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96" w14:paraId="2E0E2517" w14:textId="77777777">
        <w:trPr>
          <w:trHeight w:val="1256"/>
        </w:trPr>
        <w:tc>
          <w:tcPr>
            <w:tcW w:w="2713" w:type="dxa"/>
            <w:shd w:val="clear" w:color="auto" w:fill="00AF50"/>
          </w:tcPr>
          <w:p w14:paraId="2FFC5AAA" w14:textId="77777777" w:rsidR="005C6896" w:rsidRDefault="00840A4C">
            <w:pPr>
              <w:pStyle w:val="TableParagraph"/>
              <w:spacing w:before="140" w:line="312" w:lineRule="auto"/>
              <w:ind w:left="253" w:right="196" w:hanging="36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Produits phytosanitaires</w:t>
            </w:r>
            <w:r>
              <w:rPr>
                <w:rFonts w:ascii="Tahoma" w:hAnsi="Tahoma"/>
                <w:spacing w:val="-6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de biocontrôles portant</w:t>
            </w:r>
            <w:r>
              <w:rPr>
                <w:rFonts w:ascii="Tahoma" w:hAnsi="Tahoma"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une</w:t>
            </w:r>
            <w:r>
              <w:rPr>
                <w:rFonts w:ascii="Tahoma" w:hAnsi="Tahoma"/>
                <w:spacing w:val="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mention de</w:t>
            </w:r>
            <w:r>
              <w:rPr>
                <w:rFonts w:ascii="Tahoma" w:hAnsi="Tahoma"/>
                <w:spacing w:val="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danger</w:t>
            </w:r>
          </w:p>
        </w:tc>
        <w:tc>
          <w:tcPr>
            <w:tcW w:w="2685" w:type="dxa"/>
            <w:shd w:val="clear" w:color="auto" w:fill="00AF50"/>
          </w:tcPr>
          <w:p w14:paraId="7F2EEF0A" w14:textId="77777777" w:rsidR="005C6896" w:rsidRDefault="005C6896">
            <w:pPr>
              <w:pStyle w:val="TableParagraph"/>
              <w:rPr>
                <w:sz w:val="37"/>
              </w:rPr>
            </w:pPr>
          </w:p>
          <w:p w14:paraId="4695572E" w14:textId="77777777" w:rsidR="005C6896" w:rsidRDefault="00840A4C">
            <w:pPr>
              <w:pStyle w:val="TableParagraph"/>
              <w:ind w:left="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2690" w:type="dxa"/>
            <w:shd w:val="clear" w:color="auto" w:fill="00AF50"/>
          </w:tcPr>
          <w:p w14:paraId="6A3E65FC" w14:textId="77777777" w:rsidR="005C6896" w:rsidRDefault="005C6896">
            <w:pPr>
              <w:pStyle w:val="TableParagraph"/>
              <w:rPr>
                <w:sz w:val="37"/>
              </w:rPr>
            </w:pPr>
          </w:p>
          <w:p w14:paraId="76DB726C" w14:textId="77777777" w:rsidR="005C6896" w:rsidRDefault="00840A4C">
            <w:pPr>
              <w:pStyle w:val="TableParagraph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2686" w:type="dxa"/>
            <w:shd w:val="clear" w:color="auto" w:fill="00AF50"/>
          </w:tcPr>
          <w:p w14:paraId="5BC19F6E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96" w14:paraId="3A726DCD" w14:textId="77777777">
        <w:trPr>
          <w:trHeight w:val="1312"/>
        </w:trPr>
        <w:tc>
          <w:tcPr>
            <w:tcW w:w="2713" w:type="dxa"/>
            <w:shd w:val="clear" w:color="auto" w:fill="92D050"/>
          </w:tcPr>
          <w:p w14:paraId="6FB1ACEF" w14:textId="77777777" w:rsidR="005C6896" w:rsidRDefault="00840A4C">
            <w:pPr>
              <w:pStyle w:val="TableParagraph"/>
              <w:spacing w:before="12" w:line="312" w:lineRule="auto"/>
              <w:ind w:left="157" w:right="136"/>
              <w:jc w:val="center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20"/>
              </w:rPr>
              <w:t>Produits</w:t>
            </w:r>
            <w:r>
              <w:rPr>
                <w:rFonts w:ascii="Tahoma" w:hAnsi="Tahoma"/>
                <w:spacing w:val="4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phytosanitaires</w:t>
            </w:r>
            <w:r>
              <w:rPr>
                <w:rFonts w:ascii="Tahoma" w:hAnsi="Tahoma"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de</w:t>
            </w:r>
            <w:r>
              <w:rPr>
                <w:rFonts w:ascii="Tahoma" w:hAnsi="Tahoma"/>
                <w:spacing w:val="9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biocontrôle</w:t>
            </w:r>
            <w:r>
              <w:rPr>
                <w:rFonts w:ascii="Tahoma" w:hAnsi="Tahoma"/>
                <w:spacing w:val="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ne</w:t>
            </w:r>
            <w:r>
              <w:rPr>
                <w:rFonts w:ascii="Tahoma" w:hAnsi="Tahoma"/>
                <w:spacing w:val="9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portant</w:t>
            </w:r>
            <w:r>
              <w:rPr>
                <w:rFonts w:ascii="Tahoma" w:hAnsi="Tahoma"/>
                <w:spacing w:val="-62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pas de mention de</w:t>
            </w:r>
            <w:r>
              <w:rPr>
                <w:rFonts w:ascii="Tahoma" w:hAnsi="Tahoma"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10"/>
                <w:sz w:val="20"/>
              </w:rPr>
              <w:t>danger</w:t>
            </w:r>
            <w:r>
              <w:rPr>
                <w:rFonts w:ascii="Tahoma" w:hAnsi="Tahoma"/>
                <w:w w:val="110"/>
                <w:position w:val="5"/>
                <w:sz w:val="10"/>
              </w:rPr>
              <w:t>1</w:t>
            </w:r>
          </w:p>
        </w:tc>
        <w:tc>
          <w:tcPr>
            <w:tcW w:w="2685" w:type="dxa"/>
            <w:shd w:val="clear" w:color="auto" w:fill="92D050"/>
          </w:tcPr>
          <w:p w14:paraId="0E4434E7" w14:textId="77777777" w:rsidR="005C6896" w:rsidRDefault="005C6896">
            <w:pPr>
              <w:pStyle w:val="TableParagraph"/>
              <w:rPr>
                <w:sz w:val="26"/>
              </w:rPr>
            </w:pPr>
          </w:p>
          <w:p w14:paraId="69AE40EE" w14:textId="77777777" w:rsidR="005C6896" w:rsidRDefault="00840A4C">
            <w:pPr>
              <w:pStyle w:val="TableParagraph"/>
              <w:spacing w:before="162"/>
              <w:ind w:left="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2690" w:type="dxa"/>
            <w:shd w:val="clear" w:color="auto" w:fill="92D050"/>
          </w:tcPr>
          <w:p w14:paraId="5CFDE172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shd w:val="clear" w:color="auto" w:fill="92D050"/>
          </w:tcPr>
          <w:p w14:paraId="12BEBD57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96" w14:paraId="0BCC24D0" w14:textId="77777777">
        <w:trPr>
          <w:trHeight w:val="1035"/>
        </w:trPr>
        <w:tc>
          <w:tcPr>
            <w:tcW w:w="2713" w:type="dxa"/>
            <w:shd w:val="clear" w:color="auto" w:fill="00AF50"/>
          </w:tcPr>
          <w:p w14:paraId="52EB17FB" w14:textId="77777777" w:rsidR="005C6896" w:rsidRDefault="00840A4C">
            <w:pPr>
              <w:pStyle w:val="TableParagraph"/>
              <w:spacing w:before="32" w:line="309" w:lineRule="auto"/>
              <w:ind w:left="110" w:right="83" w:hanging="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Substances de bases</w:t>
            </w:r>
            <w:r>
              <w:rPr>
                <w:rFonts w:ascii="Tahoma" w:hAnsi="Tahoma"/>
                <w:w w:val="105"/>
                <w:position w:val="5"/>
                <w:sz w:val="10"/>
              </w:rPr>
              <w:t>2</w:t>
            </w:r>
            <w:r>
              <w:rPr>
                <w:rFonts w:ascii="Tahoma" w:hAnsi="Tahoma"/>
                <w:spacing w:val="1"/>
                <w:w w:val="105"/>
                <w:position w:val="5"/>
                <w:sz w:val="1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et</w:t>
            </w:r>
            <w:r>
              <w:rPr>
                <w:rFonts w:ascii="Tahoma" w:hAnsi="Tahoma"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médiateurs chimiques</w:t>
            </w:r>
            <w:r>
              <w:rPr>
                <w:rFonts w:ascii="Tahoma" w:hAnsi="Tahoma"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(phéromones/kairomones)</w:t>
            </w:r>
          </w:p>
        </w:tc>
        <w:tc>
          <w:tcPr>
            <w:tcW w:w="2685" w:type="dxa"/>
            <w:shd w:val="clear" w:color="auto" w:fill="00AF50"/>
          </w:tcPr>
          <w:p w14:paraId="2003CF1A" w14:textId="77777777" w:rsidR="005C6896" w:rsidRDefault="005C6896">
            <w:pPr>
              <w:pStyle w:val="TableParagraph"/>
              <w:spacing w:before="2"/>
              <w:rPr>
                <w:sz w:val="28"/>
              </w:rPr>
            </w:pPr>
          </w:p>
          <w:p w14:paraId="4D2CE6E5" w14:textId="77777777" w:rsidR="005C6896" w:rsidRDefault="00840A4C">
            <w:pPr>
              <w:pStyle w:val="TableParagraph"/>
              <w:ind w:left="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2690" w:type="dxa"/>
            <w:shd w:val="clear" w:color="auto" w:fill="00AF50"/>
          </w:tcPr>
          <w:p w14:paraId="4EA2BFD9" w14:textId="77777777" w:rsidR="005C6896" w:rsidRDefault="005C6896">
            <w:pPr>
              <w:pStyle w:val="TableParagraph"/>
              <w:spacing w:before="2"/>
              <w:rPr>
                <w:sz w:val="28"/>
              </w:rPr>
            </w:pPr>
          </w:p>
          <w:p w14:paraId="54A6CDCF" w14:textId="77777777" w:rsidR="005C6896" w:rsidRDefault="00840A4C">
            <w:pPr>
              <w:pStyle w:val="TableParagraph"/>
              <w:ind w:left="2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88"/>
                <w:sz w:val="20"/>
              </w:rPr>
              <w:t>-</w:t>
            </w:r>
          </w:p>
        </w:tc>
        <w:tc>
          <w:tcPr>
            <w:tcW w:w="2686" w:type="dxa"/>
            <w:shd w:val="clear" w:color="auto" w:fill="00AF50"/>
          </w:tcPr>
          <w:p w14:paraId="1E326035" w14:textId="77777777" w:rsidR="005C6896" w:rsidRDefault="005C6896">
            <w:pPr>
              <w:pStyle w:val="TableParagraph"/>
              <w:spacing w:before="2"/>
              <w:rPr>
                <w:sz w:val="28"/>
              </w:rPr>
            </w:pPr>
          </w:p>
          <w:p w14:paraId="0DA19B36" w14:textId="77777777" w:rsidR="005C6896" w:rsidRDefault="00840A4C">
            <w:pPr>
              <w:pStyle w:val="TableParagraph"/>
              <w:ind w:left="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88"/>
                <w:sz w:val="20"/>
              </w:rPr>
              <w:t>-</w:t>
            </w:r>
          </w:p>
        </w:tc>
      </w:tr>
      <w:tr w:rsidR="005C6896" w14:paraId="170A2A6C" w14:textId="77777777">
        <w:trPr>
          <w:trHeight w:val="1436"/>
        </w:trPr>
        <w:tc>
          <w:tcPr>
            <w:tcW w:w="2713" w:type="dxa"/>
            <w:shd w:val="clear" w:color="auto" w:fill="92D050"/>
          </w:tcPr>
          <w:p w14:paraId="31ACE9E6" w14:textId="77777777" w:rsidR="005C6896" w:rsidRDefault="00840A4C">
            <w:pPr>
              <w:pStyle w:val="TableParagraph"/>
              <w:spacing w:before="76" w:line="312" w:lineRule="auto"/>
              <w:ind w:left="113" w:right="90" w:hanging="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Produits biocides (la</w:t>
            </w:r>
            <w:r>
              <w:rPr>
                <w:rFonts w:ascii="Tahoma" w:hAnsi="Tahoma"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possession</w:t>
            </w:r>
            <w:r>
              <w:rPr>
                <w:rFonts w:ascii="Tahoma" w:hAnsi="Tahom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d’un</w:t>
            </w:r>
            <w:r>
              <w:rPr>
                <w:rFonts w:ascii="Tahoma" w:hAnsi="Tahoma"/>
                <w:spacing w:val="17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certiphyto</w:t>
            </w:r>
            <w:r>
              <w:rPr>
                <w:rFonts w:ascii="Tahoma" w:hAnsi="Tahoma"/>
                <w:spacing w:val="-62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permets de diminuer le</w:t>
            </w:r>
            <w:r>
              <w:rPr>
                <w:rFonts w:ascii="Tahoma" w:hAnsi="Tahoma"/>
                <w:spacing w:val="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temps</w:t>
            </w:r>
            <w:r>
              <w:rPr>
                <w:rFonts w:ascii="Tahoma" w:hAns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de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formation)</w:t>
            </w:r>
          </w:p>
        </w:tc>
        <w:tc>
          <w:tcPr>
            <w:tcW w:w="2685" w:type="dxa"/>
            <w:shd w:val="clear" w:color="auto" w:fill="92D050"/>
          </w:tcPr>
          <w:p w14:paraId="5195E815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shd w:val="clear" w:color="auto" w:fill="92D050"/>
          </w:tcPr>
          <w:p w14:paraId="7EF54B10" w14:textId="77777777" w:rsidR="005C6896" w:rsidRDefault="005C6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shd w:val="clear" w:color="auto" w:fill="92D050"/>
          </w:tcPr>
          <w:p w14:paraId="234D920F" w14:textId="77777777" w:rsidR="005C6896" w:rsidRDefault="005C6896">
            <w:pPr>
              <w:pStyle w:val="TableParagraph"/>
              <w:rPr>
                <w:sz w:val="26"/>
              </w:rPr>
            </w:pPr>
          </w:p>
          <w:p w14:paraId="71E91CFE" w14:textId="77777777" w:rsidR="005C6896" w:rsidRDefault="00840A4C">
            <w:pPr>
              <w:pStyle w:val="TableParagraph"/>
              <w:spacing w:before="227"/>
              <w:ind w:left="1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</w:tr>
    </w:tbl>
    <w:p w14:paraId="7C0A254E" w14:textId="77777777" w:rsidR="005C6896" w:rsidRDefault="005C6896">
      <w:pPr>
        <w:pStyle w:val="Corpsdetexte"/>
        <w:spacing w:before="3"/>
        <w:rPr>
          <w:sz w:val="17"/>
        </w:rPr>
      </w:pPr>
    </w:p>
    <w:p w14:paraId="2C462AC2" w14:textId="77777777" w:rsidR="005C6896" w:rsidRDefault="00840A4C">
      <w:pPr>
        <w:pStyle w:val="Corpsdetexte"/>
        <w:spacing w:before="56"/>
        <w:ind w:left="103"/>
      </w:pPr>
      <w:r>
        <w:t>1</w:t>
      </w:r>
      <w:r>
        <w:rPr>
          <w:spacing w:val="-4"/>
        </w:rPr>
        <w:t xml:space="preserve"> </w:t>
      </w:r>
      <w:r>
        <w:t>La</w:t>
      </w:r>
      <w:r>
        <w:rPr>
          <w:color w:val="0000FF"/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liste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hyperlink r:id="rId11">
        <w:r>
          <w:rPr>
            <w:color w:val="0000FF"/>
            <w:u w:val="single" w:color="0000FF"/>
          </w:rPr>
          <w:t>des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produits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biocontrôles</w:t>
        </w:r>
        <w:r>
          <w:rPr>
            <w:color w:val="0000FF"/>
            <w:spacing w:val="6"/>
          </w:rPr>
          <w:t xml:space="preserve"> </w:t>
        </w:r>
      </w:hyperlink>
      <w:r>
        <w:t>est</w:t>
      </w:r>
      <w:r>
        <w:rPr>
          <w:spacing w:val="-6"/>
        </w:rPr>
        <w:t xml:space="preserve"> </w:t>
      </w:r>
      <w:r>
        <w:t>disponible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proofErr w:type="spellStart"/>
      <w:r>
        <w:t>EcophytoPro</w:t>
      </w:r>
      <w:proofErr w:type="spellEnd"/>
      <w:r>
        <w:t xml:space="preserve"> et</w:t>
      </w:r>
      <w:r>
        <w:rPr>
          <w:spacing w:val="-6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mise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régulièrement.</w:t>
      </w:r>
    </w:p>
    <w:p w14:paraId="1AE30D0D" w14:textId="77777777" w:rsidR="005C6896" w:rsidRDefault="005C6896">
      <w:pPr>
        <w:pStyle w:val="Corpsdetexte"/>
        <w:spacing w:before="8"/>
        <w:rPr>
          <w:sz w:val="17"/>
        </w:rPr>
      </w:pPr>
    </w:p>
    <w:p w14:paraId="13786485" w14:textId="77777777" w:rsidR="005C6896" w:rsidRDefault="00840A4C">
      <w:pPr>
        <w:pStyle w:val="Corpsdetexte"/>
        <w:spacing w:before="76"/>
        <w:ind w:left="103"/>
      </w:pPr>
      <w:r>
        <w:rPr>
          <w:b/>
          <w:spacing w:val="-1"/>
          <w:vertAlign w:val="superscript"/>
        </w:rPr>
        <w:t>2</w:t>
      </w:r>
      <w:r>
        <w:rPr>
          <w:b/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liste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 xml:space="preserve">substances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bases</w:t>
        </w:r>
        <w:r>
          <w:rPr>
            <w:color w:val="0000FF"/>
            <w:spacing w:val="2"/>
          </w:rPr>
          <w:t xml:space="preserve"> </w:t>
        </w:r>
      </w:hyperlink>
      <w:r>
        <w:t>est</w:t>
      </w:r>
      <w:r>
        <w:rPr>
          <w:spacing w:val="-4"/>
        </w:rPr>
        <w:t xml:space="preserve"> </w:t>
      </w:r>
      <w:r>
        <w:t>disponible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de l’ITAB</w:t>
      </w:r>
      <w:r>
        <w:rPr>
          <w:spacing w:val="-2"/>
        </w:rPr>
        <w:t xml:space="preserve"> </w:t>
      </w:r>
      <w:r>
        <w:t>et est</w:t>
      </w:r>
      <w:r>
        <w:rPr>
          <w:spacing w:val="-4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à jour</w:t>
      </w:r>
      <w:r>
        <w:rPr>
          <w:spacing w:val="1"/>
        </w:rPr>
        <w:t xml:space="preserve"> </w:t>
      </w:r>
      <w:r>
        <w:t>régulièrement.</w:t>
      </w:r>
    </w:p>
    <w:sectPr w:rsidR="005C6896">
      <w:pgSz w:w="16840" w:h="11910" w:orient="landscape"/>
      <w:pgMar w:top="1100" w:right="440" w:bottom="580" w:left="460" w:header="0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155A" w14:textId="77777777" w:rsidR="00840A4C" w:rsidRDefault="00840A4C">
      <w:r>
        <w:separator/>
      </w:r>
    </w:p>
  </w:endnote>
  <w:endnote w:type="continuationSeparator" w:id="0">
    <w:p w14:paraId="225B453D" w14:textId="77777777" w:rsidR="00840A4C" w:rsidRDefault="0084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734A" w14:textId="77777777" w:rsidR="005C6896" w:rsidRDefault="00B50594">
    <w:pPr>
      <w:pStyle w:val="Corpsdetexte"/>
      <w:spacing w:line="14" w:lineRule="auto"/>
      <w:rPr>
        <w:sz w:val="20"/>
      </w:rPr>
    </w:pPr>
    <w:r>
      <w:pict w14:anchorId="4CF7AD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pt;margin-top:811.9pt;width:13.65pt;height:16.6pt;z-index:-15914496;mso-position-horizontal-relative:page;mso-position-vertical-relative:page" filled="f" stroked="f">
          <v:textbox inset="0,0,0,0">
            <w:txbxContent>
              <w:p w14:paraId="798CDF6E" w14:textId="77777777" w:rsidR="005C6896" w:rsidRDefault="00840A4C">
                <w:pPr>
                  <w:spacing w:before="20"/>
                  <w:ind w:left="60"/>
                  <w:rPr>
                    <w:rFonts w:ascii="Verdan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1FB0" w14:textId="77777777" w:rsidR="005C6896" w:rsidRDefault="00B50594">
    <w:pPr>
      <w:pStyle w:val="Corpsdetexte"/>
      <w:spacing w:line="14" w:lineRule="auto"/>
      <w:rPr>
        <w:sz w:val="20"/>
      </w:rPr>
    </w:pPr>
    <w:r>
      <w:pict w14:anchorId="54D3141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3.4pt;margin-top:565.3pt;width:13.65pt;height:16.6pt;z-index:-15913984;mso-position-horizontal-relative:page;mso-position-vertical-relative:page" filled="f" stroked="f">
          <v:textbox inset="0,0,0,0">
            <w:txbxContent>
              <w:p w14:paraId="247276F9" w14:textId="77777777" w:rsidR="005C6896" w:rsidRDefault="00840A4C">
                <w:pPr>
                  <w:spacing w:before="20"/>
                  <w:ind w:left="60"/>
                  <w:rPr>
                    <w:rFonts w:ascii="Verdan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C3F" w14:textId="77777777" w:rsidR="00840A4C" w:rsidRDefault="00840A4C">
      <w:r>
        <w:separator/>
      </w:r>
    </w:p>
  </w:footnote>
  <w:footnote w:type="continuationSeparator" w:id="0">
    <w:p w14:paraId="091951D6" w14:textId="77777777" w:rsidR="00840A4C" w:rsidRDefault="0084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AB6"/>
    <w:multiLevelType w:val="hybridMultilevel"/>
    <w:tmpl w:val="64C2F7A6"/>
    <w:lvl w:ilvl="0" w:tplc="51024186">
      <w:numFmt w:val="bullet"/>
      <w:lvlText w:val="-"/>
      <w:lvlJc w:val="left"/>
      <w:pPr>
        <w:ind w:left="852" w:hanging="104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216BC12">
      <w:numFmt w:val="bullet"/>
      <w:lvlText w:val="•"/>
      <w:lvlJc w:val="left"/>
      <w:pPr>
        <w:ind w:left="1964" w:hanging="104"/>
      </w:pPr>
      <w:rPr>
        <w:rFonts w:hint="default"/>
        <w:lang w:val="fr-FR" w:eastAsia="en-US" w:bidi="ar-SA"/>
      </w:rPr>
    </w:lvl>
    <w:lvl w:ilvl="2" w:tplc="7C845D54">
      <w:numFmt w:val="bullet"/>
      <w:lvlText w:val="•"/>
      <w:lvlJc w:val="left"/>
      <w:pPr>
        <w:ind w:left="3068" w:hanging="104"/>
      </w:pPr>
      <w:rPr>
        <w:rFonts w:hint="default"/>
        <w:lang w:val="fr-FR" w:eastAsia="en-US" w:bidi="ar-SA"/>
      </w:rPr>
    </w:lvl>
    <w:lvl w:ilvl="3" w:tplc="DF148AEC">
      <w:numFmt w:val="bullet"/>
      <w:lvlText w:val="•"/>
      <w:lvlJc w:val="left"/>
      <w:pPr>
        <w:ind w:left="4172" w:hanging="104"/>
      </w:pPr>
      <w:rPr>
        <w:rFonts w:hint="default"/>
        <w:lang w:val="fr-FR" w:eastAsia="en-US" w:bidi="ar-SA"/>
      </w:rPr>
    </w:lvl>
    <w:lvl w:ilvl="4" w:tplc="1D26B984">
      <w:numFmt w:val="bullet"/>
      <w:lvlText w:val="•"/>
      <w:lvlJc w:val="left"/>
      <w:pPr>
        <w:ind w:left="5276" w:hanging="104"/>
      </w:pPr>
      <w:rPr>
        <w:rFonts w:hint="default"/>
        <w:lang w:val="fr-FR" w:eastAsia="en-US" w:bidi="ar-SA"/>
      </w:rPr>
    </w:lvl>
    <w:lvl w:ilvl="5" w:tplc="8C9C9EB6">
      <w:numFmt w:val="bullet"/>
      <w:lvlText w:val="•"/>
      <w:lvlJc w:val="left"/>
      <w:pPr>
        <w:ind w:left="6380" w:hanging="104"/>
      </w:pPr>
      <w:rPr>
        <w:rFonts w:hint="default"/>
        <w:lang w:val="fr-FR" w:eastAsia="en-US" w:bidi="ar-SA"/>
      </w:rPr>
    </w:lvl>
    <w:lvl w:ilvl="6" w:tplc="3202F556">
      <w:numFmt w:val="bullet"/>
      <w:lvlText w:val="•"/>
      <w:lvlJc w:val="left"/>
      <w:pPr>
        <w:ind w:left="7484" w:hanging="104"/>
      </w:pPr>
      <w:rPr>
        <w:rFonts w:hint="default"/>
        <w:lang w:val="fr-FR" w:eastAsia="en-US" w:bidi="ar-SA"/>
      </w:rPr>
    </w:lvl>
    <w:lvl w:ilvl="7" w:tplc="984620A6">
      <w:numFmt w:val="bullet"/>
      <w:lvlText w:val="•"/>
      <w:lvlJc w:val="left"/>
      <w:pPr>
        <w:ind w:left="8588" w:hanging="104"/>
      </w:pPr>
      <w:rPr>
        <w:rFonts w:hint="default"/>
        <w:lang w:val="fr-FR" w:eastAsia="en-US" w:bidi="ar-SA"/>
      </w:rPr>
    </w:lvl>
    <w:lvl w:ilvl="8" w:tplc="0AC69148">
      <w:numFmt w:val="bullet"/>
      <w:lvlText w:val="•"/>
      <w:lvlJc w:val="left"/>
      <w:pPr>
        <w:ind w:left="9692" w:hanging="104"/>
      </w:pPr>
      <w:rPr>
        <w:rFonts w:hint="default"/>
        <w:lang w:val="fr-FR" w:eastAsia="en-US" w:bidi="ar-SA"/>
      </w:rPr>
    </w:lvl>
  </w:abstractNum>
  <w:abstractNum w:abstractNumId="1" w15:restartNumberingAfterBreak="0">
    <w:nsid w:val="21AE53DE"/>
    <w:multiLevelType w:val="hybridMultilevel"/>
    <w:tmpl w:val="568A3EB6"/>
    <w:lvl w:ilvl="0" w:tplc="250EE2CC">
      <w:numFmt w:val="bullet"/>
      <w:lvlText w:val="-"/>
      <w:lvlJc w:val="left"/>
      <w:pPr>
        <w:ind w:left="107" w:hanging="104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5E929F6A">
      <w:numFmt w:val="bullet"/>
      <w:lvlText w:val="•"/>
      <w:lvlJc w:val="left"/>
      <w:pPr>
        <w:ind w:left="439" w:hanging="104"/>
      </w:pPr>
      <w:rPr>
        <w:rFonts w:hint="default"/>
        <w:lang w:val="fr-FR" w:eastAsia="en-US" w:bidi="ar-SA"/>
      </w:rPr>
    </w:lvl>
    <w:lvl w:ilvl="2" w:tplc="15D6FCA0">
      <w:numFmt w:val="bullet"/>
      <w:lvlText w:val="•"/>
      <w:lvlJc w:val="left"/>
      <w:pPr>
        <w:ind w:left="778" w:hanging="104"/>
      </w:pPr>
      <w:rPr>
        <w:rFonts w:hint="default"/>
        <w:lang w:val="fr-FR" w:eastAsia="en-US" w:bidi="ar-SA"/>
      </w:rPr>
    </w:lvl>
    <w:lvl w:ilvl="3" w:tplc="18443786">
      <w:numFmt w:val="bullet"/>
      <w:lvlText w:val="•"/>
      <w:lvlJc w:val="left"/>
      <w:pPr>
        <w:ind w:left="1117" w:hanging="104"/>
      </w:pPr>
      <w:rPr>
        <w:rFonts w:hint="default"/>
        <w:lang w:val="fr-FR" w:eastAsia="en-US" w:bidi="ar-SA"/>
      </w:rPr>
    </w:lvl>
    <w:lvl w:ilvl="4" w:tplc="7DE65420">
      <w:numFmt w:val="bullet"/>
      <w:lvlText w:val="•"/>
      <w:lvlJc w:val="left"/>
      <w:pPr>
        <w:ind w:left="1456" w:hanging="104"/>
      </w:pPr>
      <w:rPr>
        <w:rFonts w:hint="default"/>
        <w:lang w:val="fr-FR" w:eastAsia="en-US" w:bidi="ar-SA"/>
      </w:rPr>
    </w:lvl>
    <w:lvl w:ilvl="5" w:tplc="AE707360">
      <w:numFmt w:val="bullet"/>
      <w:lvlText w:val="•"/>
      <w:lvlJc w:val="left"/>
      <w:pPr>
        <w:ind w:left="1795" w:hanging="104"/>
      </w:pPr>
      <w:rPr>
        <w:rFonts w:hint="default"/>
        <w:lang w:val="fr-FR" w:eastAsia="en-US" w:bidi="ar-SA"/>
      </w:rPr>
    </w:lvl>
    <w:lvl w:ilvl="6" w:tplc="A66C062A">
      <w:numFmt w:val="bullet"/>
      <w:lvlText w:val="•"/>
      <w:lvlJc w:val="left"/>
      <w:pPr>
        <w:ind w:left="2134" w:hanging="104"/>
      </w:pPr>
      <w:rPr>
        <w:rFonts w:hint="default"/>
        <w:lang w:val="fr-FR" w:eastAsia="en-US" w:bidi="ar-SA"/>
      </w:rPr>
    </w:lvl>
    <w:lvl w:ilvl="7" w:tplc="B518EE4A">
      <w:numFmt w:val="bullet"/>
      <w:lvlText w:val="•"/>
      <w:lvlJc w:val="left"/>
      <w:pPr>
        <w:ind w:left="2473" w:hanging="104"/>
      </w:pPr>
      <w:rPr>
        <w:rFonts w:hint="default"/>
        <w:lang w:val="fr-FR" w:eastAsia="en-US" w:bidi="ar-SA"/>
      </w:rPr>
    </w:lvl>
    <w:lvl w:ilvl="8" w:tplc="0E541DE0">
      <w:numFmt w:val="bullet"/>
      <w:lvlText w:val="•"/>
      <w:lvlJc w:val="left"/>
      <w:pPr>
        <w:ind w:left="2812" w:hanging="104"/>
      </w:pPr>
      <w:rPr>
        <w:rFonts w:hint="default"/>
        <w:lang w:val="fr-FR" w:eastAsia="en-US" w:bidi="ar-SA"/>
      </w:rPr>
    </w:lvl>
  </w:abstractNum>
  <w:abstractNum w:abstractNumId="2" w15:restartNumberingAfterBreak="0">
    <w:nsid w:val="32942284"/>
    <w:multiLevelType w:val="hybridMultilevel"/>
    <w:tmpl w:val="BA5CCDD8"/>
    <w:lvl w:ilvl="0" w:tplc="88E2C378">
      <w:numFmt w:val="bullet"/>
      <w:lvlText w:val="-"/>
      <w:lvlJc w:val="left"/>
      <w:pPr>
        <w:ind w:left="103" w:hanging="104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574C6014">
      <w:numFmt w:val="bullet"/>
      <w:lvlText w:val="•"/>
      <w:lvlJc w:val="left"/>
      <w:pPr>
        <w:ind w:left="438" w:hanging="104"/>
      </w:pPr>
      <w:rPr>
        <w:rFonts w:hint="default"/>
        <w:lang w:val="fr-FR" w:eastAsia="en-US" w:bidi="ar-SA"/>
      </w:rPr>
    </w:lvl>
    <w:lvl w:ilvl="2" w:tplc="770CAA0C">
      <w:numFmt w:val="bullet"/>
      <w:lvlText w:val="•"/>
      <w:lvlJc w:val="left"/>
      <w:pPr>
        <w:ind w:left="777" w:hanging="104"/>
      </w:pPr>
      <w:rPr>
        <w:rFonts w:hint="default"/>
        <w:lang w:val="fr-FR" w:eastAsia="en-US" w:bidi="ar-SA"/>
      </w:rPr>
    </w:lvl>
    <w:lvl w:ilvl="3" w:tplc="F84ADECE">
      <w:numFmt w:val="bullet"/>
      <w:lvlText w:val="•"/>
      <w:lvlJc w:val="left"/>
      <w:pPr>
        <w:ind w:left="1116" w:hanging="104"/>
      </w:pPr>
      <w:rPr>
        <w:rFonts w:hint="default"/>
        <w:lang w:val="fr-FR" w:eastAsia="en-US" w:bidi="ar-SA"/>
      </w:rPr>
    </w:lvl>
    <w:lvl w:ilvl="4" w:tplc="073ABB32">
      <w:numFmt w:val="bullet"/>
      <w:lvlText w:val="•"/>
      <w:lvlJc w:val="left"/>
      <w:pPr>
        <w:ind w:left="1454" w:hanging="104"/>
      </w:pPr>
      <w:rPr>
        <w:rFonts w:hint="default"/>
        <w:lang w:val="fr-FR" w:eastAsia="en-US" w:bidi="ar-SA"/>
      </w:rPr>
    </w:lvl>
    <w:lvl w:ilvl="5" w:tplc="20049068">
      <w:numFmt w:val="bullet"/>
      <w:lvlText w:val="•"/>
      <w:lvlJc w:val="left"/>
      <w:pPr>
        <w:ind w:left="1793" w:hanging="104"/>
      </w:pPr>
      <w:rPr>
        <w:rFonts w:hint="default"/>
        <w:lang w:val="fr-FR" w:eastAsia="en-US" w:bidi="ar-SA"/>
      </w:rPr>
    </w:lvl>
    <w:lvl w:ilvl="6" w:tplc="800A7310">
      <w:numFmt w:val="bullet"/>
      <w:lvlText w:val="•"/>
      <w:lvlJc w:val="left"/>
      <w:pPr>
        <w:ind w:left="2132" w:hanging="104"/>
      </w:pPr>
      <w:rPr>
        <w:rFonts w:hint="default"/>
        <w:lang w:val="fr-FR" w:eastAsia="en-US" w:bidi="ar-SA"/>
      </w:rPr>
    </w:lvl>
    <w:lvl w:ilvl="7" w:tplc="A3FC83F2">
      <w:numFmt w:val="bullet"/>
      <w:lvlText w:val="•"/>
      <w:lvlJc w:val="left"/>
      <w:pPr>
        <w:ind w:left="2470" w:hanging="104"/>
      </w:pPr>
      <w:rPr>
        <w:rFonts w:hint="default"/>
        <w:lang w:val="fr-FR" w:eastAsia="en-US" w:bidi="ar-SA"/>
      </w:rPr>
    </w:lvl>
    <w:lvl w:ilvl="8" w:tplc="3B22FEE8">
      <w:numFmt w:val="bullet"/>
      <w:lvlText w:val="•"/>
      <w:lvlJc w:val="left"/>
      <w:pPr>
        <w:ind w:left="2809" w:hanging="104"/>
      </w:pPr>
      <w:rPr>
        <w:rFonts w:hint="default"/>
        <w:lang w:val="fr-FR" w:eastAsia="en-US" w:bidi="ar-SA"/>
      </w:rPr>
    </w:lvl>
  </w:abstractNum>
  <w:abstractNum w:abstractNumId="3" w15:restartNumberingAfterBreak="0">
    <w:nsid w:val="4F040DB3"/>
    <w:multiLevelType w:val="hybridMultilevel"/>
    <w:tmpl w:val="6680D504"/>
    <w:lvl w:ilvl="0" w:tplc="BC5ED9D0">
      <w:numFmt w:val="bullet"/>
      <w:lvlText w:val="-"/>
      <w:lvlJc w:val="left"/>
      <w:pPr>
        <w:ind w:left="103" w:hanging="104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8B1C19F2">
      <w:numFmt w:val="bullet"/>
      <w:lvlText w:val="•"/>
      <w:lvlJc w:val="left"/>
      <w:pPr>
        <w:ind w:left="438" w:hanging="104"/>
      </w:pPr>
      <w:rPr>
        <w:rFonts w:hint="default"/>
        <w:lang w:val="fr-FR" w:eastAsia="en-US" w:bidi="ar-SA"/>
      </w:rPr>
    </w:lvl>
    <w:lvl w:ilvl="2" w:tplc="A7307376">
      <w:numFmt w:val="bullet"/>
      <w:lvlText w:val="•"/>
      <w:lvlJc w:val="left"/>
      <w:pPr>
        <w:ind w:left="777" w:hanging="104"/>
      </w:pPr>
      <w:rPr>
        <w:rFonts w:hint="default"/>
        <w:lang w:val="fr-FR" w:eastAsia="en-US" w:bidi="ar-SA"/>
      </w:rPr>
    </w:lvl>
    <w:lvl w:ilvl="3" w:tplc="EB7C88F8">
      <w:numFmt w:val="bullet"/>
      <w:lvlText w:val="•"/>
      <w:lvlJc w:val="left"/>
      <w:pPr>
        <w:ind w:left="1116" w:hanging="104"/>
      </w:pPr>
      <w:rPr>
        <w:rFonts w:hint="default"/>
        <w:lang w:val="fr-FR" w:eastAsia="en-US" w:bidi="ar-SA"/>
      </w:rPr>
    </w:lvl>
    <w:lvl w:ilvl="4" w:tplc="3C40ED86">
      <w:numFmt w:val="bullet"/>
      <w:lvlText w:val="•"/>
      <w:lvlJc w:val="left"/>
      <w:pPr>
        <w:ind w:left="1454" w:hanging="104"/>
      </w:pPr>
      <w:rPr>
        <w:rFonts w:hint="default"/>
        <w:lang w:val="fr-FR" w:eastAsia="en-US" w:bidi="ar-SA"/>
      </w:rPr>
    </w:lvl>
    <w:lvl w:ilvl="5" w:tplc="B502B9BC">
      <w:numFmt w:val="bullet"/>
      <w:lvlText w:val="•"/>
      <w:lvlJc w:val="left"/>
      <w:pPr>
        <w:ind w:left="1793" w:hanging="104"/>
      </w:pPr>
      <w:rPr>
        <w:rFonts w:hint="default"/>
        <w:lang w:val="fr-FR" w:eastAsia="en-US" w:bidi="ar-SA"/>
      </w:rPr>
    </w:lvl>
    <w:lvl w:ilvl="6" w:tplc="0D584488">
      <w:numFmt w:val="bullet"/>
      <w:lvlText w:val="•"/>
      <w:lvlJc w:val="left"/>
      <w:pPr>
        <w:ind w:left="2132" w:hanging="104"/>
      </w:pPr>
      <w:rPr>
        <w:rFonts w:hint="default"/>
        <w:lang w:val="fr-FR" w:eastAsia="en-US" w:bidi="ar-SA"/>
      </w:rPr>
    </w:lvl>
    <w:lvl w:ilvl="7" w:tplc="620CE5F8">
      <w:numFmt w:val="bullet"/>
      <w:lvlText w:val="•"/>
      <w:lvlJc w:val="left"/>
      <w:pPr>
        <w:ind w:left="2470" w:hanging="104"/>
      </w:pPr>
      <w:rPr>
        <w:rFonts w:hint="default"/>
        <w:lang w:val="fr-FR" w:eastAsia="en-US" w:bidi="ar-SA"/>
      </w:rPr>
    </w:lvl>
    <w:lvl w:ilvl="8" w:tplc="E4A2CB60">
      <w:numFmt w:val="bullet"/>
      <w:lvlText w:val="•"/>
      <w:lvlJc w:val="left"/>
      <w:pPr>
        <w:ind w:left="2809" w:hanging="104"/>
      </w:pPr>
      <w:rPr>
        <w:rFonts w:hint="default"/>
        <w:lang w:val="fr-FR" w:eastAsia="en-US" w:bidi="ar-SA"/>
      </w:rPr>
    </w:lvl>
  </w:abstractNum>
  <w:abstractNum w:abstractNumId="4" w15:restartNumberingAfterBreak="0">
    <w:nsid w:val="584231B0"/>
    <w:multiLevelType w:val="hybridMultilevel"/>
    <w:tmpl w:val="DA0E01AA"/>
    <w:lvl w:ilvl="0" w:tplc="3028D0D4">
      <w:numFmt w:val="bullet"/>
      <w:lvlText w:val="-"/>
      <w:lvlJc w:val="left"/>
      <w:pPr>
        <w:ind w:left="104" w:hanging="144"/>
      </w:pPr>
      <w:rPr>
        <w:rFonts w:ascii="Verdana" w:eastAsia="Verdana" w:hAnsi="Verdana" w:cs="Verdana" w:hint="default"/>
        <w:w w:val="100"/>
        <w:sz w:val="18"/>
        <w:szCs w:val="18"/>
        <w:lang w:val="fr-FR" w:eastAsia="en-US" w:bidi="ar-SA"/>
      </w:rPr>
    </w:lvl>
    <w:lvl w:ilvl="1" w:tplc="CA28EF8C">
      <w:numFmt w:val="bullet"/>
      <w:lvlText w:val="•"/>
      <w:lvlJc w:val="left"/>
      <w:pPr>
        <w:ind w:left="1683" w:hanging="144"/>
      </w:pPr>
      <w:rPr>
        <w:rFonts w:hint="default"/>
        <w:lang w:val="fr-FR" w:eastAsia="en-US" w:bidi="ar-SA"/>
      </w:rPr>
    </w:lvl>
    <w:lvl w:ilvl="2" w:tplc="935816B0">
      <w:numFmt w:val="bullet"/>
      <w:lvlText w:val="•"/>
      <w:lvlJc w:val="left"/>
      <w:pPr>
        <w:ind w:left="3266" w:hanging="144"/>
      </w:pPr>
      <w:rPr>
        <w:rFonts w:hint="default"/>
        <w:lang w:val="fr-FR" w:eastAsia="en-US" w:bidi="ar-SA"/>
      </w:rPr>
    </w:lvl>
    <w:lvl w:ilvl="3" w:tplc="E1E6E222">
      <w:numFmt w:val="bullet"/>
      <w:lvlText w:val="•"/>
      <w:lvlJc w:val="left"/>
      <w:pPr>
        <w:ind w:left="4849" w:hanging="144"/>
      </w:pPr>
      <w:rPr>
        <w:rFonts w:hint="default"/>
        <w:lang w:val="fr-FR" w:eastAsia="en-US" w:bidi="ar-SA"/>
      </w:rPr>
    </w:lvl>
    <w:lvl w:ilvl="4" w:tplc="B7864746">
      <w:numFmt w:val="bullet"/>
      <w:lvlText w:val="•"/>
      <w:lvlJc w:val="left"/>
      <w:pPr>
        <w:ind w:left="6432" w:hanging="144"/>
      </w:pPr>
      <w:rPr>
        <w:rFonts w:hint="default"/>
        <w:lang w:val="fr-FR" w:eastAsia="en-US" w:bidi="ar-SA"/>
      </w:rPr>
    </w:lvl>
    <w:lvl w:ilvl="5" w:tplc="C3B0C7EC">
      <w:numFmt w:val="bullet"/>
      <w:lvlText w:val="•"/>
      <w:lvlJc w:val="left"/>
      <w:pPr>
        <w:ind w:left="8016" w:hanging="144"/>
      </w:pPr>
      <w:rPr>
        <w:rFonts w:hint="default"/>
        <w:lang w:val="fr-FR" w:eastAsia="en-US" w:bidi="ar-SA"/>
      </w:rPr>
    </w:lvl>
    <w:lvl w:ilvl="6" w:tplc="39943144">
      <w:numFmt w:val="bullet"/>
      <w:lvlText w:val="•"/>
      <w:lvlJc w:val="left"/>
      <w:pPr>
        <w:ind w:left="9599" w:hanging="144"/>
      </w:pPr>
      <w:rPr>
        <w:rFonts w:hint="default"/>
        <w:lang w:val="fr-FR" w:eastAsia="en-US" w:bidi="ar-SA"/>
      </w:rPr>
    </w:lvl>
    <w:lvl w:ilvl="7" w:tplc="5A6C3AAE">
      <w:numFmt w:val="bullet"/>
      <w:lvlText w:val="•"/>
      <w:lvlJc w:val="left"/>
      <w:pPr>
        <w:ind w:left="11182" w:hanging="144"/>
      </w:pPr>
      <w:rPr>
        <w:rFonts w:hint="default"/>
        <w:lang w:val="fr-FR" w:eastAsia="en-US" w:bidi="ar-SA"/>
      </w:rPr>
    </w:lvl>
    <w:lvl w:ilvl="8" w:tplc="9C5AD1A0">
      <w:numFmt w:val="bullet"/>
      <w:lvlText w:val="•"/>
      <w:lvlJc w:val="left"/>
      <w:pPr>
        <w:ind w:left="12765" w:hanging="144"/>
      </w:pPr>
      <w:rPr>
        <w:rFonts w:hint="default"/>
        <w:lang w:val="fr-FR" w:eastAsia="en-US" w:bidi="ar-SA"/>
      </w:rPr>
    </w:lvl>
  </w:abstractNum>
  <w:abstractNum w:abstractNumId="5" w15:restartNumberingAfterBreak="0">
    <w:nsid w:val="59CB050E"/>
    <w:multiLevelType w:val="hybridMultilevel"/>
    <w:tmpl w:val="0ED20B32"/>
    <w:lvl w:ilvl="0" w:tplc="FF447008">
      <w:numFmt w:val="bullet"/>
      <w:lvlText w:val="-"/>
      <w:lvlJc w:val="left"/>
      <w:pPr>
        <w:ind w:left="107" w:hanging="104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6BEA70D6">
      <w:numFmt w:val="bullet"/>
      <w:lvlText w:val="•"/>
      <w:lvlJc w:val="left"/>
      <w:pPr>
        <w:ind w:left="439" w:hanging="104"/>
      </w:pPr>
      <w:rPr>
        <w:rFonts w:hint="default"/>
        <w:lang w:val="fr-FR" w:eastAsia="en-US" w:bidi="ar-SA"/>
      </w:rPr>
    </w:lvl>
    <w:lvl w:ilvl="2" w:tplc="2B34E7E4">
      <w:numFmt w:val="bullet"/>
      <w:lvlText w:val="•"/>
      <w:lvlJc w:val="left"/>
      <w:pPr>
        <w:ind w:left="778" w:hanging="104"/>
      </w:pPr>
      <w:rPr>
        <w:rFonts w:hint="default"/>
        <w:lang w:val="fr-FR" w:eastAsia="en-US" w:bidi="ar-SA"/>
      </w:rPr>
    </w:lvl>
    <w:lvl w:ilvl="3" w:tplc="9CA602A0">
      <w:numFmt w:val="bullet"/>
      <w:lvlText w:val="•"/>
      <w:lvlJc w:val="left"/>
      <w:pPr>
        <w:ind w:left="1117" w:hanging="104"/>
      </w:pPr>
      <w:rPr>
        <w:rFonts w:hint="default"/>
        <w:lang w:val="fr-FR" w:eastAsia="en-US" w:bidi="ar-SA"/>
      </w:rPr>
    </w:lvl>
    <w:lvl w:ilvl="4" w:tplc="1EC4B4CA">
      <w:numFmt w:val="bullet"/>
      <w:lvlText w:val="•"/>
      <w:lvlJc w:val="left"/>
      <w:pPr>
        <w:ind w:left="1456" w:hanging="104"/>
      </w:pPr>
      <w:rPr>
        <w:rFonts w:hint="default"/>
        <w:lang w:val="fr-FR" w:eastAsia="en-US" w:bidi="ar-SA"/>
      </w:rPr>
    </w:lvl>
    <w:lvl w:ilvl="5" w:tplc="5C3CD7BC">
      <w:numFmt w:val="bullet"/>
      <w:lvlText w:val="•"/>
      <w:lvlJc w:val="left"/>
      <w:pPr>
        <w:ind w:left="1795" w:hanging="104"/>
      </w:pPr>
      <w:rPr>
        <w:rFonts w:hint="default"/>
        <w:lang w:val="fr-FR" w:eastAsia="en-US" w:bidi="ar-SA"/>
      </w:rPr>
    </w:lvl>
    <w:lvl w:ilvl="6" w:tplc="E506D116">
      <w:numFmt w:val="bullet"/>
      <w:lvlText w:val="•"/>
      <w:lvlJc w:val="left"/>
      <w:pPr>
        <w:ind w:left="2134" w:hanging="104"/>
      </w:pPr>
      <w:rPr>
        <w:rFonts w:hint="default"/>
        <w:lang w:val="fr-FR" w:eastAsia="en-US" w:bidi="ar-SA"/>
      </w:rPr>
    </w:lvl>
    <w:lvl w:ilvl="7" w:tplc="D288236C">
      <w:numFmt w:val="bullet"/>
      <w:lvlText w:val="•"/>
      <w:lvlJc w:val="left"/>
      <w:pPr>
        <w:ind w:left="2473" w:hanging="104"/>
      </w:pPr>
      <w:rPr>
        <w:rFonts w:hint="default"/>
        <w:lang w:val="fr-FR" w:eastAsia="en-US" w:bidi="ar-SA"/>
      </w:rPr>
    </w:lvl>
    <w:lvl w:ilvl="8" w:tplc="6246829E">
      <w:numFmt w:val="bullet"/>
      <w:lvlText w:val="•"/>
      <w:lvlJc w:val="left"/>
      <w:pPr>
        <w:ind w:left="2812" w:hanging="104"/>
      </w:pPr>
      <w:rPr>
        <w:rFonts w:hint="default"/>
        <w:lang w:val="fr-FR" w:eastAsia="en-US" w:bidi="ar-SA"/>
      </w:rPr>
    </w:lvl>
  </w:abstractNum>
  <w:num w:numId="1" w16cid:durableId="208958281">
    <w:abstractNumId w:val="4"/>
  </w:num>
  <w:num w:numId="2" w16cid:durableId="513223626">
    <w:abstractNumId w:val="3"/>
  </w:num>
  <w:num w:numId="3" w16cid:durableId="618411633">
    <w:abstractNumId w:val="5"/>
  </w:num>
  <w:num w:numId="4" w16cid:durableId="1119228032">
    <w:abstractNumId w:val="1"/>
  </w:num>
  <w:num w:numId="5" w16cid:durableId="1107391543">
    <w:abstractNumId w:val="2"/>
  </w:num>
  <w:num w:numId="6" w16cid:durableId="69142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896"/>
    <w:rsid w:val="003B142A"/>
    <w:rsid w:val="005C6896"/>
    <w:rsid w:val="00840A4C"/>
    <w:rsid w:val="009B249F"/>
    <w:rsid w:val="00A449B6"/>
    <w:rsid w:val="00B50594"/>
    <w:rsid w:val="00BA4ECD"/>
    <w:rsid w:val="00E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5AE1F32F"/>
  <w15:docId w15:val="{A6DA0190-D1CC-4178-8B0F-1EB2AC3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488" w:lineRule="exact"/>
      <w:ind w:left="215" w:right="217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2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536"/>
      <w:jc w:val="center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3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srxxb">
    <w:name w:val="osrxxb"/>
    <w:basedOn w:val="Policepardfaut"/>
    <w:rsid w:val="00BA4ECD"/>
  </w:style>
  <w:style w:type="character" w:styleId="Lienhypertexte">
    <w:name w:val="Hyperlink"/>
    <w:basedOn w:val="Policepardfaut"/>
    <w:uiPriority w:val="99"/>
    <w:unhideWhenUsed/>
    <w:rsid w:val="00B5059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phyto-pro.fr/fiches/fiche/4/produits_reglementes_bases_de_donnees_et_catalogues_officiels" TargetMode="External"/><Relationship Id="rId12" Type="http://schemas.openxmlformats.org/officeDocument/2006/relationships/hyperlink" Target="http://substances.itab.asso.fr/fiches-substances-de-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ophyto-pro.fr/fiches/fiche/49/liste_des_produits_phytopharmaceutiques_de_biocontrole?q=biocontrole&amp;x=0&amp;y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cophyto-pro.fr/fiches/fiche/49/liste_des_produits_phytopharmaceutiques_de_biocontrole?q=biocontrole&amp;x=0&amp;y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environnement</vt:lpstr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environnement</dc:title>
  <dc:creator>Fanny DEVOGHELAERE</dc:creator>
  <cp:lastModifiedBy>Sylvère FOURESTIER</cp:lastModifiedBy>
  <cp:revision>5</cp:revision>
  <dcterms:created xsi:type="dcterms:W3CDTF">2023-06-16T07:41:00Z</dcterms:created>
  <dcterms:modified xsi:type="dcterms:W3CDTF">2023-06-16T08:44:00Z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2023-06-16T00:00:00Z</vt:filetime>
  </property>
</Properties>
</file>